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9F5C0" w14:textId="77777777" w:rsidR="005B16AA" w:rsidRDefault="005B16AA" w:rsidP="00952597">
      <w:pPr>
        <w:spacing w:after="0"/>
        <w:jc w:val="center"/>
        <w:rPr>
          <w:rFonts w:ascii="Arial" w:hAnsi="Arial" w:cs="Arial"/>
          <w:b/>
          <w:bCs/>
          <w:sz w:val="32"/>
          <w:szCs w:val="32"/>
        </w:rPr>
      </w:pPr>
    </w:p>
    <w:p w14:paraId="04562805" w14:textId="2AA3BE43" w:rsidR="00AD5D1F" w:rsidRDefault="00A27382" w:rsidP="00952597">
      <w:pPr>
        <w:spacing w:after="0"/>
        <w:jc w:val="center"/>
        <w:rPr>
          <w:rFonts w:ascii="Arial" w:hAnsi="Arial" w:cs="Arial"/>
          <w:b/>
          <w:bCs/>
          <w:sz w:val="32"/>
          <w:szCs w:val="32"/>
        </w:rPr>
      </w:pPr>
      <w:r w:rsidRPr="00560561">
        <w:rPr>
          <w:rFonts w:ascii="Arial" w:hAnsi="Arial" w:cs="Arial"/>
          <w:b/>
          <w:bCs/>
          <w:sz w:val="32"/>
          <w:szCs w:val="32"/>
        </w:rPr>
        <w:t>Joh</w:t>
      </w:r>
      <w:r w:rsidR="00C276A5">
        <w:rPr>
          <w:rFonts w:ascii="Arial" w:hAnsi="Arial" w:cs="Arial"/>
          <w:b/>
          <w:bCs/>
          <w:sz w:val="32"/>
          <w:szCs w:val="32"/>
        </w:rPr>
        <w:t>n 6:59–71</w:t>
      </w:r>
    </w:p>
    <w:p w14:paraId="66C6CFA7" w14:textId="77777777" w:rsidR="00662883" w:rsidRPr="00AD5D1F" w:rsidRDefault="00662883" w:rsidP="00952597">
      <w:pPr>
        <w:spacing w:after="0"/>
        <w:jc w:val="center"/>
        <w:rPr>
          <w:rFonts w:ascii="Arial" w:hAnsi="Arial" w:cs="Arial"/>
          <w:bCs/>
          <w:i/>
          <w:sz w:val="22"/>
        </w:rPr>
      </w:pPr>
    </w:p>
    <w:p w14:paraId="6A0948B8" w14:textId="6A56D99B" w:rsidR="00AD5D1F" w:rsidRDefault="00AD5D1F" w:rsidP="00507E0B">
      <w:pPr>
        <w:autoSpaceDE w:val="0"/>
        <w:autoSpaceDN w:val="0"/>
        <w:adjustRightInd w:val="0"/>
        <w:spacing w:after="0" w:line="240" w:lineRule="auto"/>
        <w:jc w:val="both"/>
        <w:rPr>
          <w:rFonts w:ascii="Arial" w:eastAsiaTheme="minorHAnsi" w:hAnsi="Arial" w:cs="Arial"/>
          <w:b/>
          <w:sz w:val="22"/>
          <w:vertAlign w:val="superscript"/>
        </w:rPr>
      </w:pPr>
      <w:r w:rsidRPr="00AD5D1F">
        <w:rPr>
          <w:rFonts w:ascii="Arial" w:eastAsiaTheme="minorHAnsi" w:hAnsi="Arial" w:cs="Arial"/>
          <w:b/>
          <w:sz w:val="22"/>
          <w:vertAlign w:val="superscript"/>
        </w:rPr>
        <w:t>59 </w:t>
      </w:r>
      <w:r w:rsidRPr="00AD5D1F">
        <w:rPr>
          <w:rFonts w:ascii="Arial" w:eastAsiaTheme="minorHAnsi" w:hAnsi="Arial" w:cs="Arial"/>
          <w:sz w:val="22"/>
        </w:rPr>
        <w:t>Jesus said these things in the synago</w:t>
      </w:r>
      <w:r>
        <w:rPr>
          <w:rFonts w:ascii="Arial" w:eastAsiaTheme="minorHAnsi" w:hAnsi="Arial" w:cs="Arial"/>
          <w:sz w:val="22"/>
        </w:rPr>
        <w:t>gue, as he taught at Capernaum.</w:t>
      </w:r>
    </w:p>
    <w:p w14:paraId="6A018F1F" w14:textId="461B5C6E" w:rsidR="00AD5D1F" w:rsidRDefault="00AD5D1F" w:rsidP="004E5CCE">
      <w:pPr>
        <w:autoSpaceDE w:val="0"/>
        <w:autoSpaceDN w:val="0"/>
        <w:adjustRightInd w:val="0"/>
        <w:spacing w:after="0" w:line="240" w:lineRule="auto"/>
        <w:ind w:firstLine="720"/>
        <w:jc w:val="both"/>
        <w:rPr>
          <w:rFonts w:ascii="Arial" w:eastAsiaTheme="minorHAnsi" w:hAnsi="Arial" w:cs="Arial"/>
          <w:b/>
          <w:sz w:val="22"/>
          <w:vertAlign w:val="superscript"/>
        </w:rPr>
      </w:pPr>
      <w:r w:rsidRPr="00AD5D1F">
        <w:rPr>
          <w:rFonts w:ascii="Arial" w:eastAsiaTheme="minorHAnsi" w:hAnsi="Arial" w:cs="Arial"/>
          <w:b/>
          <w:sz w:val="22"/>
          <w:vertAlign w:val="superscript"/>
        </w:rPr>
        <w:t>60 </w:t>
      </w:r>
      <w:r w:rsidRPr="00AD5D1F">
        <w:rPr>
          <w:rFonts w:ascii="Arial" w:eastAsiaTheme="minorHAnsi" w:hAnsi="Arial" w:cs="Arial"/>
          <w:sz w:val="22"/>
        </w:rPr>
        <w:t xml:space="preserve">When many of his disciples heard it, they said, “This is a hard saying; who can listen to it?” </w:t>
      </w:r>
      <w:r w:rsidRPr="00AD5D1F">
        <w:rPr>
          <w:rFonts w:ascii="Arial" w:eastAsiaTheme="minorHAnsi" w:hAnsi="Arial" w:cs="Arial"/>
          <w:b/>
          <w:sz w:val="22"/>
          <w:vertAlign w:val="superscript"/>
        </w:rPr>
        <w:t>61 </w:t>
      </w:r>
      <w:r w:rsidRPr="00AD5D1F">
        <w:rPr>
          <w:rFonts w:ascii="Arial" w:eastAsiaTheme="minorHAnsi" w:hAnsi="Arial" w:cs="Arial"/>
          <w:sz w:val="22"/>
        </w:rPr>
        <w:t xml:space="preserve">But Jesus, knowing in himself that his disciples were grumbling about this, said to them, “Do you take offense at this? </w:t>
      </w:r>
      <w:r w:rsidRPr="00AD5D1F">
        <w:rPr>
          <w:rFonts w:ascii="Arial" w:eastAsiaTheme="minorHAnsi" w:hAnsi="Arial" w:cs="Arial"/>
          <w:b/>
          <w:sz w:val="22"/>
          <w:vertAlign w:val="superscript"/>
        </w:rPr>
        <w:t>62 </w:t>
      </w:r>
      <w:r w:rsidRPr="00AD5D1F">
        <w:rPr>
          <w:rFonts w:ascii="Arial" w:eastAsiaTheme="minorHAnsi" w:hAnsi="Arial" w:cs="Arial"/>
          <w:sz w:val="22"/>
        </w:rPr>
        <w:t xml:space="preserve">Then what if you were to see the Son of Man ascending to where he was before? </w:t>
      </w:r>
      <w:r w:rsidRPr="00AD5D1F">
        <w:rPr>
          <w:rFonts w:ascii="Arial" w:eastAsiaTheme="minorHAnsi" w:hAnsi="Arial" w:cs="Arial"/>
          <w:b/>
          <w:sz w:val="22"/>
          <w:vertAlign w:val="superscript"/>
        </w:rPr>
        <w:t>63 </w:t>
      </w:r>
      <w:r w:rsidRPr="00AD5D1F">
        <w:rPr>
          <w:rFonts w:ascii="Arial" w:eastAsiaTheme="minorHAnsi" w:hAnsi="Arial" w:cs="Arial"/>
          <w:sz w:val="22"/>
        </w:rPr>
        <w:t xml:space="preserve">It is the Spirit who gives life; the flesh is no help at all. The words that I have spoken to you are spirit and life. </w:t>
      </w:r>
      <w:r w:rsidRPr="00AD5D1F">
        <w:rPr>
          <w:rFonts w:ascii="Arial" w:eastAsiaTheme="minorHAnsi" w:hAnsi="Arial" w:cs="Arial"/>
          <w:b/>
          <w:sz w:val="22"/>
          <w:vertAlign w:val="superscript"/>
        </w:rPr>
        <w:t>64 </w:t>
      </w:r>
      <w:r w:rsidRPr="00AD5D1F">
        <w:rPr>
          <w:rFonts w:ascii="Arial" w:eastAsiaTheme="minorHAnsi" w:hAnsi="Arial" w:cs="Arial"/>
          <w:sz w:val="22"/>
        </w:rPr>
        <w:t xml:space="preserve">But there are some of you who do not believe.” (For Jesus knew from the beginning who those were who did not believe, and who it was who would betray him.) </w:t>
      </w:r>
      <w:r w:rsidRPr="00AD5D1F">
        <w:rPr>
          <w:rFonts w:ascii="Arial" w:eastAsiaTheme="minorHAnsi" w:hAnsi="Arial" w:cs="Arial"/>
          <w:b/>
          <w:sz w:val="22"/>
          <w:vertAlign w:val="superscript"/>
        </w:rPr>
        <w:t>65 </w:t>
      </w:r>
      <w:r w:rsidRPr="00AD5D1F">
        <w:rPr>
          <w:rFonts w:ascii="Arial" w:eastAsiaTheme="minorHAnsi" w:hAnsi="Arial" w:cs="Arial"/>
          <w:sz w:val="22"/>
        </w:rPr>
        <w:t xml:space="preserve">And he said, “This is why I told you that no one can come to me unless it is granted him by the Father.” </w:t>
      </w:r>
    </w:p>
    <w:p w14:paraId="5F994B8F" w14:textId="30AECAB1" w:rsidR="00AD5D1F" w:rsidRDefault="00AD5D1F" w:rsidP="004E5CCE">
      <w:pPr>
        <w:autoSpaceDE w:val="0"/>
        <w:autoSpaceDN w:val="0"/>
        <w:adjustRightInd w:val="0"/>
        <w:spacing w:after="0" w:line="240" w:lineRule="auto"/>
        <w:ind w:firstLine="720"/>
        <w:jc w:val="both"/>
        <w:rPr>
          <w:rFonts w:ascii="Arial" w:eastAsiaTheme="minorHAnsi" w:hAnsi="Arial" w:cs="Arial"/>
          <w:sz w:val="22"/>
        </w:rPr>
      </w:pPr>
      <w:r w:rsidRPr="00AD5D1F">
        <w:rPr>
          <w:rFonts w:ascii="Arial" w:eastAsiaTheme="minorHAnsi" w:hAnsi="Arial" w:cs="Arial"/>
          <w:b/>
          <w:sz w:val="22"/>
          <w:vertAlign w:val="superscript"/>
        </w:rPr>
        <w:t>66 </w:t>
      </w:r>
      <w:r w:rsidRPr="00AD5D1F">
        <w:rPr>
          <w:rFonts w:ascii="Arial" w:eastAsiaTheme="minorHAnsi" w:hAnsi="Arial" w:cs="Arial"/>
          <w:sz w:val="22"/>
        </w:rPr>
        <w:t xml:space="preserve">After this many of his disciples turned back and no longer walked with him. </w:t>
      </w:r>
      <w:r w:rsidRPr="00AD5D1F">
        <w:rPr>
          <w:rFonts w:ascii="Arial" w:eastAsiaTheme="minorHAnsi" w:hAnsi="Arial" w:cs="Arial"/>
          <w:b/>
          <w:sz w:val="22"/>
          <w:vertAlign w:val="superscript"/>
        </w:rPr>
        <w:t>67 </w:t>
      </w:r>
      <w:r w:rsidRPr="00AD5D1F">
        <w:rPr>
          <w:rFonts w:ascii="Arial" w:eastAsiaTheme="minorHAnsi" w:hAnsi="Arial" w:cs="Arial"/>
          <w:sz w:val="22"/>
        </w:rPr>
        <w:t xml:space="preserve">So Jesus said to the twelve, “Do you want to go away as well?” </w:t>
      </w:r>
      <w:r w:rsidRPr="00AD5D1F">
        <w:rPr>
          <w:rFonts w:ascii="Arial" w:eastAsiaTheme="minorHAnsi" w:hAnsi="Arial" w:cs="Arial"/>
          <w:b/>
          <w:sz w:val="22"/>
          <w:vertAlign w:val="superscript"/>
        </w:rPr>
        <w:t>68 </w:t>
      </w:r>
      <w:r w:rsidRPr="00AD5D1F">
        <w:rPr>
          <w:rFonts w:ascii="Arial" w:eastAsiaTheme="minorHAnsi" w:hAnsi="Arial" w:cs="Arial"/>
          <w:sz w:val="22"/>
        </w:rPr>
        <w:t xml:space="preserve">Simon Peter answered him, “Lord, to whom shall we go? You have the words of eternal life, </w:t>
      </w:r>
      <w:r w:rsidRPr="00AD5D1F">
        <w:rPr>
          <w:rFonts w:ascii="Arial" w:eastAsiaTheme="minorHAnsi" w:hAnsi="Arial" w:cs="Arial"/>
          <w:b/>
          <w:sz w:val="22"/>
          <w:vertAlign w:val="superscript"/>
        </w:rPr>
        <w:t>69 </w:t>
      </w:r>
      <w:r w:rsidRPr="00AD5D1F">
        <w:rPr>
          <w:rFonts w:ascii="Arial" w:eastAsiaTheme="minorHAnsi" w:hAnsi="Arial" w:cs="Arial"/>
          <w:sz w:val="22"/>
        </w:rPr>
        <w:t xml:space="preserve">and we have believed, and have come to know, that you are the Holy One of God.” </w:t>
      </w:r>
      <w:r w:rsidRPr="00AD5D1F">
        <w:rPr>
          <w:rFonts w:ascii="Arial" w:eastAsiaTheme="minorHAnsi" w:hAnsi="Arial" w:cs="Arial"/>
          <w:b/>
          <w:sz w:val="22"/>
          <w:vertAlign w:val="superscript"/>
        </w:rPr>
        <w:t>70 </w:t>
      </w:r>
      <w:r w:rsidRPr="00AD5D1F">
        <w:rPr>
          <w:rFonts w:ascii="Arial" w:eastAsiaTheme="minorHAnsi" w:hAnsi="Arial" w:cs="Arial"/>
          <w:sz w:val="22"/>
        </w:rPr>
        <w:t xml:space="preserve">Jesus answered them, “Did I not choose you, the twelve? And yet one of you is a devil.” </w:t>
      </w:r>
      <w:r w:rsidRPr="00AD5D1F">
        <w:rPr>
          <w:rFonts w:ascii="Arial" w:eastAsiaTheme="minorHAnsi" w:hAnsi="Arial" w:cs="Arial"/>
          <w:b/>
          <w:sz w:val="22"/>
          <w:vertAlign w:val="superscript"/>
        </w:rPr>
        <w:t>71 </w:t>
      </w:r>
      <w:r w:rsidRPr="00AD5D1F">
        <w:rPr>
          <w:rFonts w:ascii="Arial" w:eastAsiaTheme="minorHAnsi" w:hAnsi="Arial" w:cs="Arial"/>
          <w:sz w:val="22"/>
        </w:rPr>
        <w:t>He spoke of Judas the son of Simon Iscariot, for he, one of the twelve, was going to betray him.</w:t>
      </w:r>
    </w:p>
    <w:p w14:paraId="3CA2C74F" w14:textId="77777777" w:rsidR="00507E0B" w:rsidRDefault="00507E0B" w:rsidP="00662883">
      <w:pPr>
        <w:autoSpaceDE w:val="0"/>
        <w:autoSpaceDN w:val="0"/>
        <w:adjustRightInd w:val="0"/>
        <w:spacing w:after="0" w:line="240" w:lineRule="auto"/>
        <w:ind w:firstLine="720"/>
        <w:jc w:val="both"/>
        <w:rPr>
          <w:rFonts w:ascii="Arial" w:eastAsiaTheme="minorHAnsi" w:hAnsi="Arial" w:cs="Arial"/>
          <w:sz w:val="22"/>
        </w:rPr>
      </w:pPr>
    </w:p>
    <w:p w14:paraId="32BADD51" w14:textId="571B56AC" w:rsidR="00662883" w:rsidRDefault="00662883" w:rsidP="00AD5D1F">
      <w:pPr>
        <w:autoSpaceDE w:val="0"/>
        <w:autoSpaceDN w:val="0"/>
        <w:adjustRightInd w:val="0"/>
        <w:spacing w:after="0" w:line="240" w:lineRule="auto"/>
        <w:jc w:val="both"/>
        <w:rPr>
          <w:rFonts w:ascii="Arial" w:hAnsi="Arial" w:cs="Arial"/>
          <w:bCs/>
          <w:sz w:val="22"/>
        </w:rPr>
      </w:pPr>
    </w:p>
    <w:p w14:paraId="4ED8E43E" w14:textId="10C02EE7" w:rsidR="00662883" w:rsidRPr="00AD5D1F" w:rsidRDefault="00662883" w:rsidP="00662883">
      <w:pPr>
        <w:spacing w:after="0"/>
        <w:jc w:val="center"/>
        <w:rPr>
          <w:rFonts w:ascii="Arial" w:hAnsi="Arial" w:cs="Arial"/>
          <w:bCs/>
          <w:sz w:val="22"/>
        </w:rPr>
      </w:pPr>
      <w:r>
        <w:rPr>
          <w:rFonts w:ascii="Arial" w:hAnsi="Arial" w:cs="Arial"/>
          <w:b/>
          <w:bCs/>
          <w:sz w:val="28"/>
          <w:szCs w:val="28"/>
        </w:rPr>
        <w:t xml:space="preserve">Big Idea: </w:t>
      </w:r>
      <w:r w:rsidRPr="00662883">
        <w:rPr>
          <w:rFonts w:ascii="Arial" w:hAnsi="Arial" w:cs="Arial"/>
          <w:b/>
          <w:bCs/>
          <w:sz w:val="28"/>
          <w:szCs w:val="28"/>
        </w:rPr>
        <w:t>Belief must outweigh disappointment.</w:t>
      </w:r>
    </w:p>
    <w:p w14:paraId="670A4CE9" w14:textId="2458C3C7" w:rsidR="00A27382" w:rsidRPr="00560561" w:rsidRDefault="00A27382" w:rsidP="00952597">
      <w:pPr>
        <w:spacing w:after="0"/>
        <w:jc w:val="center"/>
        <w:rPr>
          <w:rFonts w:ascii="Arial" w:hAnsi="Arial" w:cs="Arial"/>
          <w:b/>
          <w:bCs/>
          <w:szCs w:val="24"/>
        </w:rPr>
      </w:pPr>
    </w:p>
    <w:p w14:paraId="7C5B5EDD" w14:textId="1F3DA922" w:rsidR="00A27382" w:rsidRPr="00560561" w:rsidRDefault="00247DFD" w:rsidP="005B16AA">
      <w:pPr>
        <w:spacing w:after="0" w:line="480" w:lineRule="auto"/>
        <w:rPr>
          <w:rFonts w:ascii="Arial" w:hAnsi="Arial" w:cs="Arial"/>
          <w:b/>
          <w:bCs/>
          <w:sz w:val="22"/>
        </w:rPr>
      </w:pPr>
      <w:r w:rsidRPr="00DC09DC">
        <w:rPr>
          <w:rFonts w:ascii="Arial" w:hAnsi="Arial" w:cs="Arial"/>
          <w:bCs/>
          <w:sz w:val="22"/>
        </w:rPr>
        <w:t>My Notes</w:t>
      </w:r>
      <w:r w:rsidRPr="00560561">
        <w:rPr>
          <w:rFonts w:ascii="Arial" w:hAnsi="Arial" w:cs="Arial"/>
          <w:bCs/>
          <w:szCs w:val="24"/>
        </w:rPr>
        <w:t xml:space="preserve"> </w:t>
      </w:r>
      <w:r w:rsidRPr="00560561">
        <w:rPr>
          <w:rFonts w:ascii="Arial" w:hAnsi="Arial" w:cs="Arial"/>
          <w:bCs/>
          <w:sz w:val="18"/>
          <w:szCs w:val="18"/>
        </w:rPr>
        <w:t>________________________________________________________________________________________________________________________________________________________________</w:t>
      </w:r>
      <w:r w:rsidR="00081E5A" w:rsidRPr="00560561">
        <w:rPr>
          <w:rFonts w:ascii="Arial" w:hAnsi="Arial" w:cs="Arial"/>
          <w:bCs/>
          <w:sz w:val="18"/>
          <w:szCs w:val="18"/>
        </w:rPr>
        <w:t>________________________</w:t>
      </w:r>
      <w:r w:rsidR="009A5015" w:rsidRPr="00560561">
        <w:rPr>
          <w:rFonts w:ascii="Arial" w:hAnsi="Arial" w:cs="Arial"/>
          <w:bCs/>
          <w:sz w:val="18"/>
          <w:szCs w:val="18"/>
        </w:rPr>
        <w:t>______________________________</w:t>
      </w:r>
    </w:p>
    <w:p w14:paraId="1607E3E2" w14:textId="3E3EC5AC" w:rsidR="005B16AA" w:rsidRPr="004F63B1" w:rsidRDefault="00247DFD" w:rsidP="005B16AA">
      <w:pPr>
        <w:spacing w:line="480" w:lineRule="auto"/>
        <w:jc w:val="center"/>
        <w:rPr>
          <w:rFonts w:ascii="Arial" w:hAnsi="Arial" w:cs="Arial"/>
          <w:bCs/>
          <w:sz w:val="18"/>
          <w:szCs w:val="18"/>
        </w:rPr>
      </w:pPr>
      <w:r w:rsidRPr="00560561">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1E5A" w:rsidRPr="00560561">
        <w:rPr>
          <w:rFonts w:ascii="Arial" w:hAnsi="Arial" w:cs="Arial"/>
          <w:bCs/>
          <w:sz w:val="18"/>
          <w:szCs w:val="18"/>
        </w:rPr>
        <w:t>_________________________________________________________________________________________________________________________________________________________________________________________________________________________</w:t>
      </w:r>
    </w:p>
    <w:p w14:paraId="3EECE6D8" w14:textId="2010AFED" w:rsidR="00E856BC" w:rsidRPr="005B16AA" w:rsidRDefault="005B16AA" w:rsidP="004E5CCE">
      <w:pPr>
        <w:spacing w:line="240" w:lineRule="auto"/>
        <w:ind w:firstLine="720"/>
        <w:rPr>
          <w:rFonts w:ascii="Arial" w:hAnsi="Arial" w:cs="Arial"/>
          <w:b/>
          <w:bCs/>
          <w:sz w:val="22"/>
        </w:rPr>
      </w:pPr>
      <w:r w:rsidRPr="006C1723">
        <w:rPr>
          <w:rFonts w:ascii="Arial" w:hAnsi="Arial" w:cs="Arial"/>
          <w:b/>
          <w:sz w:val="22"/>
        </w:rPr>
        <w:t>Belief must outweigh disappointment.</w:t>
      </w:r>
      <w:r w:rsidRPr="005B16AA">
        <w:rPr>
          <w:rFonts w:ascii="Arial" w:hAnsi="Arial" w:cs="Arial"/>
          <w:sz w:val="22"/>
        </w:rPr>
        <w:t xml:space="preserve"> Disappointment will happen. Jesus won’t always give us what we want</w:t>
      </w:r>
      <w:r w:rsidR="0046041D">
        <w:rPr>
          <w:rFonts w:ascii="Arial" w:hAnsi="Arial" w:cs="Arial"/>
          <w:sz w:val="22"/>
        </w:rPr>
        <w:t>,</w:t>
      </w:r>
      <w:r w:rsidRPr="005B16AA">
        <w:rPr>
          <w:rFonts w:ascii="Arial" w:hAnsi="Arial" w:cs="Arial"/>
          <w:sz w:val="22"/>
        </w:rPr>
        <w:t xml:space="preserve"> the way we want it</w:t>
      </w:r>
      <w:r w:rsidR="0046041D">
        <w:rPr>
          <w:rFonts w:ascii="Arial" w:hAnsi="Arial" w:cs="Arial"/>
          <w:sz w:val="22"/>
        </w:rPr>
        <w:t>,</w:t>
      </w:r>
      <w:r w:rsidRPr="005B16AA">
        <w:rPr>
          <w:rFonts w:ascii="Arial" w:hAnsi="Arial" w:cs="Arial"/>
          <w:sz w:val="22"/>
        </w:rPr>
        <w:t xml:space="preserve"> when we w</w:t>
      </w:r>
      <w:r w:rsidR="0046041D">
        <w:rPr>
          <w:rFonts w:ascii="Arial" w:hAnsi="Arial" w:cs="Arial"/>
          <w:sz w:val="22"/>
        </w:rPr>
        <w:t xml:space="preserve">ant it. If we were the sole </w:t>
      </w:r>
      <w:r w:rsidRPr="005B16AA">
        <w:rPr>
          <w:rFonts w:ascii="Arial" w:hAnsi="Arial" w:cs="Arial"/>
          <w:sz w:val="22"/>
        </w:rPr>
        <w:t>authors of our stories, we would write the chapters of o</w:t>
      </w:r>
      <w:r w:rsidR="00CF1A3D">
        <w:rPr>
          <w:rFonts w:ascii="Arial" w:hAnsi="Arial" w:cs="Arial"/>
          <w:sz w:val="22"/>
        </w:rPr>
        <w:t>ur lives much differently than h</w:t>
      </w:r>
      <w:r w:rsidRPr="005B16AA">
        <w:rPr>
          <w:rFonts w:ascii="Arial" w:hAnsi="Arial" w:cs="Arial"/>
          <w:sz w:val="22"/>
        </w:rPr>
        <w:t>e has. What we expect from J</w:t>
      </w:r>
      <w:r w:rsidR="0046041D">
        <w:rPr>
          <w:rFonts w:ascii="Arial" w:hAnsi="Arial" w:cs="Arial"/>
          <w:sz w:val="22"/>
        </w:rPr>
        <w:t xml:space="preserve">esus and what we get from Jesus often are not </w:t>
      </w:r>
      <w:r w:rsidRPr="005B16AA">
        <w:rPr>
          <w:rFonts w:ascii="Arial" w:hAnsi="Arial" w:cs="Arial"/>
          <w:sz w:val="22"/>
        </w:rPr>
        <w:t>the same. Our expectations need adjustment. This adjustment becomes much less difficult wh</w:t>
      </w:r>
      <w:r w:rsidR="00CF1A3D">
        <w:rPr>
          <w:rFonts w:ascii="Arial" w:hAnsi="Arial" w:cs="Arial"/>
          <w:sz w:val="22"/>
        </w:rPr>
        <w:t>en we see that Jesus exceeds our</w:t>
      </w:r>
      <w:r w:rsidRPr="005B16AA">
        <w:rPr>
          <w:rFonts w:ascii="Arial" w:hAnsi="Arial" w:cs="Arial"/>
          <w:sz w:val="22"/>
        </w:rPr>
        <w:t xml:space="preserve"> expectations. He gives us eternal things, not just earthly things. When we are </w:t>
      </w:r>
      <w:r>
        <w:rPr>
          <w:rFonts w:ascii="Arial" w:hAnsi="Arial" w:cs="Arial"/>
          <w:sz w:val="22"/>
        </w:rPr>
        <w:t>d</w:t>
      </w:r>
      <w:r w:rsidRPr="005B16AA">
        <w:rPr>
          <w:rFonts w:ascii="Arial" w:hAnsi="Arial" w:cs="Arial"/>
          <w:sz w:val="22"/>
        </w:rPr>
        <w:t>isappointed and sadden</w:t>
      </w:r>
      <w:r w:rsidR="00CF1A3D">
        <w:rPr>
          <w:rFonts w:ascii="Arial" w:hAnsi="Arial" w:cs="Arial"/>
          <w:sz w:val="22"/>
        </w:rPr>
        <w:t>ed</w:t>
      </w:r>
      <w:r w:rsidRPr="005B16AA">
        <w:rPr>
          <w:rFonts w:ascii="Arial" w:hAnsi="Arial" w:cs="Arial"/>
          <w:sz w:val="22"/>
        </w:rPr>
        <w:t xml:space="preserve"> by the circumstances that God has allowed in our lives, we must resolve to say the words of Peter, “Lord, to whom shall we go? You have the words of eternal l</w:t>
      </w:r>
      <w:r w:rsidR="00CF1A3D">
        <w:rPr>
          <w:rFonts w:ascii="Arial" w:hAnsi="Arial" w:cs="Arial"/>
          <w:sz w:val="22"/>
        </w:rPr>
        <w:t>ife.” When we see Jesus as the G</w:t>
      </w:r>
      <w:r w:rsidRPr="005B16AA">
        <w:rPr>
          <w:rFonts w:ascii="Arial" w:hAnsi="Arial" w:cs="Arial"/>
          <w:sz w:val="22"/>
        </w:rPr>
        <w:t xml:space="preserve">iver of eternal </w:t>
      </w:r>
      <w:r w:rsidR="00CF1A3D" w:rsidRPr="005B16AA">
        <w:rPr>
          <w:rFonts w:ascii="Arial" w:hAnsi="Arial" w:cs="Arial"/>
          <w:sz w:val="22"/>
        </w:rPr>
        <w:t>life,</w:t>
      </w:r>
      <w:r w:rsidRPr="005B16AA">
        <w:rPr>
          <w:rFonts w:ascii="Arial" w:hAnsi="Arial" w:cs="Arial"/>
          <w:sz w:val="22"/>
        </w:rPr>
        <w:t xml:space="preserve"> our belief will outweigh our disappointments.</w:t>
      </w:r>
    </w:p>
    <w:p w14:paraId="1C8D2B71" w14:textId="77777777" w:rsidR="00466200" w:rsidRDefault="00466200" w:rsidP="00560561">
      <w:pPr>
        <w:spacing w:line="240" w:lineRule="auto"/>
        <w:jc w:val="center"/>
        <w:rPr>
          <w:rFonts w:ascii="Arial" w:hAnsi="Arial" w:cs="Arial"/>
          <w:b/>
          <w:bCs/>
          <w:sz w:val="22"/>
        </w:rPr>
      </w:pPr>
    </w:p>
    <w:p w14:paraId="4133A57B" w14:textId="4617DD2F" w:rsidR="003212E5" w:rsidRPr="00560561" w:rsidRDefault="001564FF" w:rsidP="00560561">
      <w:pPr>
        <w:spacing w:line="240" w:lineRule="auto"/>
        <w:jc w:val="center"/>
        <w:rPr>
          <w:rFonts w:ascii="Arial" w:hAnsi="Arial" w:cs="Arial"/>
          <w:b/>
          <w:bCs/>
          <w:sz w:val="22"/>
        </w:rPr>
      </w:pPr>
      <w:r w:rsidRPr="00560561">
        <w:rPr>
          <w:rFonts w:ascii="Arial" w:hAnsi="Arial" w:cs="Arial"/>
          <w:b/>
          <w:bCs/>
          <w:sz w:val="22"/>
        </w:rPr>
        <w:t>Small Group</w:t>
      </w:r>
      <w:r w:rsidR="00E377C1" w:rsidRPr="00560561">
        <w:rPr>
          <w:rFonts w:ascii="Arial" w:hAnsi="Arial" w:cs="Arial"/>
          <w:b/>
          <w:bCs/>
          <w:sz w:val="22"/>
        </w:rPr>
        <w:t xml:space="preserve"> Study Questions</w:t>
      </w:r>
    </w:p>
    <w:p w14:paraId="39F37185" w14:textId="573CB531" w:rsidR="002245E8" w:rsidRPr="00560561" w:rsidRDefault="00C27E1B" w:rsidP="00E70FD9">
      <w:pPr>
        <w:spacing w:line="240" w:lineRule="auto"/>
        <w:rPr>
          <w:rFonts w:ascii="Arial" w:hAnsi="Arial" w:cs="Arial"/>
          <w:bCs/>
          <w:sz w:val="22"/>
        </w:rPr>
      </w:pPr>
      <w:r w:rsidRPr="00560561">
        <w:rPr>
          <w:rFonts w:ascii="Arial" w:hAnsi="Arial" w:cs="Arial"/>
          <w:bCs/>
          <w:sz w:val="22"/>
        </w:rPr>
        <w:t xml:space="preserve">As you reflect on the </w:t>
      </w:r>
      <w:r w:rsidR="00E377C1" w:rsidRPr="00560561">
        <w:rPr>
          <w:rFonts w:ascii="Arial" w:hAnsi="Arial" w:cs="Arial"/>
          <w:bCs/>
          <w:sz w:val="22"/>
        </w:rPr>
        <w:t xml:space="preserve">sermon from this week, was there anything </w:t>
      </w:r>
      <w:r w:rsidR="00E43D70" w:rsidRPr="00560561">
        <w:rPr>
          <w:rFonts w:ascii="Arial" w:hAnsi="Arial" w:cs="Arial"/>
          <w:bCs/>
          <w:sz w:val="22"/>
        </w:rPr>
        <w:t>you</w:t>
      </w:r>
      <w:r w:rsidR="00E377C1" w:rsidRPr="00560561">
        <w:rPr>
          <w:rFonts w:ascii="Arial" w:hAnsi="Arial" w:cs="Arial"/>
          <w:bCs/>
          <w:sz w:val="22"/>
        </w:rPr>
        <w:t xml:space="preserve"> heard for th</w:t>
      </w:r>
      <w:bookmarkStart w:id="0" w:name="_GoBack"/>
      <w:bookmarkEnd w:id="0"/>
      <w:r w:rsidR="00E377C1" w:rsidRPr="00560561">
        <w:rPr>
          <w:rFonts w:ascii="Arial" w:hAnsi="Arial" w:cs="Arial"/>
          <w:bCs/>
          <w:sz w:val="22"/>
        </w:rPr>
        <w:t>e f</w:t>
      </w:r>
      <w:r w:rsidR="006307E4" w:rsidRPr="00560561">
        <w:rPr>
          <w:rFonts w:ascii="Arial" w:hAnsi="Arial" w:cs="Arial"/>
          <w:bCs/>
          <w:sz w:val="22"/>
        </w:rPr>
        <w:t xml:space="preserve">irst time? Was there something said that challenged you or </w:t>
      </w:r>
      <w:r w:rsidR="00E377C1" w:rsidRPr="00560561">
        <w:rPr>
          <w:rFonts w:ascii="Arial" w:hAnsi="Arial" w:cs="Arial"/>
          <w:bCs/>
          <w:sz w:val="22"/>
        </w:rPr>
        <w:t>confused you?</w:t>
      </w:r>
    </w:p>
    <w:p w14:paraId="569FDCE2" w14:textId="77777777" w:rsidR="003212E5" w:rsidRPr="00560561" w:rsidRDefault="003212E5" w:rsidP="00E377C1">
      <w:pPr>
        <w:spacing w:line="240" w:lineRule="auto"/>
        <w:rPr>
          <w:rFonts w:ascii="Arial" w:hAnsi="Arial" w:cs="Arial"/>
          <w:bCs/>
          <w:sz w:val="22"/>
        </w:rPr>
      </w:pPr>
    </w:p>
    <w:p w14:paraId="6A5AEFBC" w14:textId="7B52C70A" w:rsidR="00EF52F1" w:rsidRPr="00560561" w:rsidRDefault="00E377C1" w:rsidP="00EF52F1">
      <w:pPr>
        <w:spacing w:line="240" w:lineRule="auto"/>
        <w:rPr>
          <w:rFonts w:ascii="Arial" w:hAnsi="Arial" w:cs="Arial"/>
          <w:b/>
          <w:bCs/>
          <w:sz w:val="22"/>
          <w:u w:val="single"/>
        </w:rPr>
      </w:pPr>
      <w:r w:rsidRPr="00560561">
        <w:rPr>
          <w:rFonts w:ascii="Arial" w:hAnsi="Arial" w:cs="Arial"/>
          <w:b/>
          <w:bCs/>
          <w:sz w:val="22"/>
          <w:u w:val="single"/>
        </w:rPr>
        <w:t>Getting to Know You</w:t>
      </w:r>
    </w:p>
    <w:p w14:paraId="5CAD954C" w14:textId="164669F7" w:rsidR="00716018" w:rsidRPr="002245E8" w:rsidRDefault="002245E8" w:rsidP="002A1AB5">
      <w:pPr>
        <w:pStyle w:val="ListParagraph"/>
        <w:numPr>
          <w:ilvl w:val="0"/>
          <w:numId w:val="8"/>
        </w:numPr>
        <w:spacing w:line="240" w:lineRule="auto"/>
        <w:rPr>
          <w:rFonts w:ascii="Arial" w:hAnsi="Arial" w:cs="Arial"/>
          <w:b/>
          <w:bCs/>
          <w:sz w:val="22"/>
        </w:rPr>
      </w:pPr>
      <w:r>
        <w:rPr>
          <w:rFonts w:ascii="Arial" w:hAnsi="Arial" w:cs="Arial"/>
          <w:sz w:val="22"/>
        </w:rPr>
        <w:t>When you face challenges, would you describe yourself as a “glass-half-empty” or a “glass-half-full” type of person? How does that influence how you respond to disappointments?</w:t>
      </w:r>
    </w:p>
    <w:p w14:paraId="1C6964CA" w14:textId="77777777" w:rsidR="002245E8" w:rsidRPr="00A974F7" w:rsidRDefault="002245E8" w:rsidP="002245E8">
      <w:pPr>
        <w:pStyle w:val="ListParagraph"/>
        <w:spacing w:line="240" w:lineRule="auto"/>
        <w:rPr>
          <w:rFonts w:ascii="Arial" w:hAnsi="Arial" w:cs="Arial"/>
          <w:b/>
          <w:bCs/>
          <w:sz w:val="22"/>
        </w:rPr>
      </w:pPr>
    </w:p>
    <w:p w14:paraId="127DB8C2" w14:textId="77777777" w:rsidR="003212E5" w:rsidRPr="00560561" w:rsidRDefault="003212E5" w:rsidP="003212E5">
      <w:pPr>
        <w:spacing w:line="240" w:lineRule="auto"/>
        <w:rPr>
          <w:rFonts w:ascii="Arial" w:hAnsi="Arial" w:cs="Arial"/>
          <w:b/>
          <w:bCs/>
          <w:sz w:val="22"/>
        </w:rPr>
      </w:pPr>
    </w:p>
    <w:p w14:paraId="0ABD7FF1" w14:textId="371A51EB" w:rsidR="00EF52F1" w:rsidRPr="00560561" w:rsidRDefault="00EF52F1" w:rsidP="00EF52F1">
      <w:pPr>
        <w:spacing w:line="240" w:lineRule="auto"/>
        <w:rPr>
          <w:rFonts w:ascii="Arial" w:hAnsi="Arial" w:cs="Arial"/>
          <w:b/>
          <w:bCs/>
          <w:sz w:val="22"/>
          <w:u w:val="single"/>
        </w:rPr>
      </w:pPr>
      <w:r w:rsidRPr="00560561">
        <w:rPr>
          <w:rFonts w:ascii="Arial" w:hAnsi="Arial" w:cs="Arial"/>
          <w:b/>
          <w:bCs/>
          <w:sz w:val="22"/>
          <w:u w:val="single"/>
        </w:rPr>
        <w:t>Digging Deeper</w:t>
      </w:r>
    </w:p>
    <w:p w14:paraId="511A3213" w14:textId="0275C081" w:rsidR="00E70FD9" w:rsidRPr="00560561" w:rsidRDefault="006C1723" w:rsidP="00E70FD9">
      <w:pPr>
        <w:spacing w:line="240" w:lineRule="auto"/>
        <w:rPr>
          <w:rFonts w:ascii="Arial" w:hAnsi="Arial" w:cs="Arial"/>
          <w:bCs/>
          <w:sz w:val="22"/>
        </w:rPr>
      </w:pPr>
      <w:r>
        <w:rPr>
          <w:rFonts w:ascii="Arial" w:hAnsi="Arial" w:cs="Arial"/>
          <w:bCs/>
          <w:sz w:val="22"/>
        </w:rPr>
        <w:t>Our Big Idea this week is</w:t>
      </w:r>
      <w:r w:rsidR="00C27E1B" w:rsidRPr="00560561">
        <w:rPr>
          <w:rFonts w:ascii="Arial" w:hAnsi="Arial" w:cs="Arial"/>
          <w:bCs/>
          <w:sz w:val="22"/>
        </w:rPr>
        <w:t xml:space="preserve"> </w:t>
      </w:r>
      <w:r>
        <w:rPr>
          <w:rFonts w:ascii="Arial" w:hAnsi="Arial" w:cs="Arial"/>
          <w:b/>
          <w:bCs/>
          <w:sz w:val="22"/>
        </w:rPr>
        <w:t>belief must outweigh disappointment</w:t>
      </w:r>
      <w:r>
        <w:rPr>
          <w:rFonts w:ascii="Arial" w:hAnsi="Arial" w:cs="Arial"/>
          <w:bCs/>
          <w:sz w:val="22"/>
        </w:rPr>
        <w:t>. The path Jesus has for us may not be what we want initially, bu</w:t>
      </w:r>
      <w:r w:rsidR="002245E8">
        <w:rPr>
          <w:rFonts w:ascii="Arial" w:hAnsi="Arial" w:cs="Arial"/>
          <w:bCs/>
          <w:sz w:val="22"/>
        </w:rPr>
        <w:t>t it is the path that leads us to what we need the most</w:t>
      </w:r>
      <w:r>
        <w:rPr>
          <w:rFonts w:ascii="Arial" w:hAnsi="Arial" w:cs="Arial"/>
          <w:bCs/>
          <w:sz w:val="22"/>
        </w:rPr>
        <w:t>. The following passages include several other encounters Jesus had with people that showed them that, regardless of any disappointment in this life, he offered them hope for eternity.</w:t>
      </w:r>
    </w:p>
    <w:p w14:paraId="7C7B61A8" w14:textId="047C1685" w:rsidR="00AA1EF1" w:rsidRPr="00560561" w:rsidRDefault="006C1723" w:rsidP="00E226D2">
      <w:pPr>
        <w:pStyle w:val="ListParagraph"/>
        <w:numPr>
          <w:ilvl w:val="0"/>
          <w:numId w:val="8"/>
        </w:numPr>
        <w:spacing w:line="240" w:lineRule="auto"/>
        <w:rPr>
          <w:rFonts w:ascii="Arial" w:hAnsi="Arial" w:cs="Arial"/>
          <w:b/>
          <w:bCs/>
          <w:sz w:val="22"/>
        </w:rPr>
      </w:pPr>
      <w:r>
        <w:rPr>
          <w:rFonts w:ascii="Arial" w:hAnsi="Arial" w:cs="Arial"/>
          <w:bCs/>
          <w:sz w:val="22"/>
        </w:rPr>
        <w:t>Read Luke 18:18–30</w:t>
      </w:r>
      <w:r w:rsidR="008D6B9C">
        <w:rPr>
          <w:rFonts w:ascii="Arial" w:hAnsi="Arial" w:cs="Arial"/>
          <w:bCs/>
          <w:sz w:val="22"/>
        </w:rPr>
        <w:t xml:space="preserve"> and answer the following questions.</w:t>
      </w:r>
    </w:p>
    <w:p w14:paraId="19C9AB05" w14:textId="14FBAF5F" w:rsidR="009054CF" w:rsidRPr="008D6B9C" w:rsidRDefault="00ED5E36" w:rsidP="008D6B9C">
      <w:pPr>
        <w:spacing w:line="240" w:lineRule="auto"/>
        <w:ind w:left="1440"/>
        <w:rPr>
          <w:rFonts w:ascii="Arial" w:hAnsi="Arial" w:cs="Arial"/>
          <w:bCs/>
          <w:sz w:val="22"/>
        </w:rPr>
      </w:pPr>
      <w:r>
        <w:rPr>
          <w:rFonts w:ascii="Arial" w:hAnsi="Arial" w:cs="Arial"/>
          <w:bCs/>
          <w:sz w:val="22"/>
        </w:rPr>
        <w:t xml:space="preserve">How would you evaluate </w:t>
      </w:r>
      <w:r w:rsidR="006C1723">
        <w:rPr>
          <w:rFonts w:ascii="Arial" w:hAnsi="Arial" w:cs="Arial"/>
          <w:bCs/>
          <w:sz w:val="22"/>
        </w:rPr>
        <w:t>the ruler’</w:t>
      </w:r>
      <w:r>
        <w:rPr>
          <w:rFonts w:ascii="Arial" w:hAnsi="Arial" w:cs="Arial"/>
          <w:bCs/>
          <w:sz w:val="22"/>
        </w:rPr>
        <w:t>s question to</w:t>
      </w:r>
      <w:r w:rsidR="006C1723">
        <w:rPr>
          <w:rFonts w:ascii="Arial" w:hAnsi="Arial" w:cs="Arial"/>
          <w:bCs/>
          <w:sz w:val="22"/>
        </w:rPr>
        <w:t xml:space="preserve"> Jesus? (v.18)</w:t>
      </w:r>
    </w:p>
    <w:p w14:paraId="3FD012A9" w14:textId="08267CCC" w:rsidR="008D6B9C" w:rsidRDefault="008D6B9C" w:rsidP="00B14E3E">
      <w:pPr>
        <w:pStyle w:val="ListParagraph"/>
        <w:spacing w:line="240" w:lineRule="auto"/>
        <w:ind w:left="1440"/>
        <w:rPr>
          <w:rFonts w:ascii="Arial" w:hAnsi="Arial" w:cs="Arial"/>
          <w:bCs/>
          <w:sz w:val="22"/>
        </w:rPr>
      </w:pPr>
    </w:p>
    <w:p w14:paraId="11944C8D" w14:textId="77777777" w:rsidR="008D6B9C" w:rsidRDefault="008D6B9C" w:rsidP="008D6B9C">
      <w:pPr>
        <w:pStyle w:val="ListParagraph"/>
        <w:spacing w:line="240" w:lineRule="auto"/>
        <w:ind w:left="1440"/>
        <w:rPr>
          <w:rFonts w:ascii="Arial" w:hAnsi="Arial" w:cs="Arial"/>
          <w:bCs/>
          <w:sz w:val="22"/>
        </w:rPr>
      </w:pPr>
    </w:p>
    <w:p w14:paraId="62D27290" w14:textId="77777777" w:rsidR="008D6B9C" w:rsidRDefault="008D6B9C" w:rsidP="008D6B9C">
      <w:pPr>
        <w:pStyle w:val="ListParagraph"/>
        <w:spacing w:line="240" w:lineRule="auto"/>
        <w:ind w:left="1440"/>
        <w:rPr>
          <w:rFonts w:ascii="Arial" w:hAnsi="Arial" w:cs="Arial"/>
          <w:bCs/>
          <w:sz w:val="22"/>
        </w:rPr>
      </w:pPr>
    </w:p>
    <w:p w14:paraId="6F17EA82" w14:textId="6EF4F025" w:rsidR="008D6B9C" w:rsidRDefault="00ED5E36" w:rsidP="008D6B9C">
      <w:pPr>
        <w:pStyle w:val="ListParagraph"/>
        <w:spacing w:line="240" w:lineRule="auto"/>
        <w:ind w:left="1440"/>
        <w:rPr>
          <w:rFonts w:ascii="Arial" w:hAnsi="Arial" w:cs="Arial"/>
          <w:bCs/>
          <w:sz w:val="22"/>
        </w:rPr>
      </w:pPr>
      <w:r>
        <w:rPr>
          <w:rFonts w:ascii="Arial" w:hAnsi="Arial" w:cs="Arial"/>
          <w:bCs/>
          <w:sz w:val="22"/>
        </w:rPr>
        <w:t>Although the ruler said that he had kept all of the commandments since he was young, what was t</w:t>
      </w:r>
      <w:r w:rsidR="002245E8">
        <w:rPr>
          <w:rFonts w:ascii="Arial" w:hAnsi="Arial" w:cs="Arial"/>
          <w:bCs/>
          <w:sz w:val="22"/>
        </w:rPr>
        <w:t xml:space="preserve">he one aspect of his heart </w:t>
      </w:r>
      <w:r w:rsidR="00647BBE">
        <w:rPr>
          <w:rFonts w:ascii="Arial" w:hAnsi="Arial" w:cs="Arial"/>
          <w:bCs/>
          <w:sz w:val="22"/>
        </w:rPr>
        <w:t xml:space="preserve">that </w:t>
      </w:r>
      <w:r>
        <w:rPr>
          <w:rFonts w:ascii="Arial" w:hAnsi="Arial" w:cs="Arial"/>
          <w:bCs/>
          <w:sz w:val="22"/>
        </w:rPr>
        <w:t>Jesus identified</w:t>
      </w:r>
      <w:r w:rsidR="00647BBE">
        <w:rPr>
          <w:rFonts w:ascii="Arial" w:hAnsi="Arial" w:cs="Arial"/>
          <w:bCs/>
          <w:sz w:val="22"/>
        </w:rPr>
        <w:t xml:space="preserve"> </w:t>
      </w:r>
      <w:r>
        <w:rPr>
          <w:rFonts w:ascii="Arial" w:hAnsi="Arial" w:cs="Arial"/>
          <w:bCs/>
          <w:sz w:val="22"/>
        </w:rPr>
        <w:t>he was still holding back? What was the ruler’s response to Jesus’ invitation?</w:t>
      </w:r>
    </w:p>
    <w:p w14:paraId="4164A335" w14:textId="538C2DEA" w:rsidR="008D6B9C" w:rsidRDefault="008D6B9C" w:rsidP="008D6B9C">
      <w:pPr>
        <w:pStyle w:val="ListParagraph"/>
        <w:spacing w:line="240" w:lineRule="auto"/>
        <w:ind w:left="1440"/>
        <w:rPr>
          <w:rFonts w:ascii="Arial" w:hAnsi="Arial" w:cs="Arial"/>
          <w:bCs/>
          <w:sz w:val="22"/>
        </w:rPr>
      </w:pPr>
    </w:p>
    <w:p w14:paraId="43CA56F4" w14:textId="5C8A951D" w:rsidR="008D6B9C" w:rsidRDefault="008D6B9C" w:rsidP="008D6B9C">
      <w:pPr>
        <w:pStyle w:val="ListParagraph"/>
        <w:spacing w:line="240" w:lineRule="auto"/>
        <w:ind w:left="1440"/>
        <w:rPr>
          <w:rFonts w:ascii="Arial" w:hAnsi="Arial" w:cs="Arial"/>
          <w:bCs/>
          <w:sz w:val="22"/>
        </w:rPr>
      </w:pPr>
    </w:p>
    <w:p w14:paraId="4105AE37" w14:textId="77777777" w:rsidR="008D6B9C" w:rsidRDefault="008D6B9C" w:rsidP="008D6B9C">
      <w:pPr>
        <w:pStyle w:val="ListParagraph"/>
        <w:spacing w:line="240" w:lineRule="auto"/>
        <w:ind w:left="1440"/>
        <w:rPr>
          <w:rFonts w:ascii="Arial" w:hAnsi="Arial" w:cs="Arial"/>
          <w:bCs/>
          <w:sz w:val="22"/>
        </w:rPr>
      </w:pPr>
    </w:p>
    <w:p w14:paraId="24807515" w14:textId="77777777" w:rsidR="008D6B9C" w:rsidRDefault="008D6B9C" w:rsidP="008D6B9C">
      <w:pPr>
        <w:pStyle w:val="ListParagraph"/>
        <w:spacing w:line="240" w:lineRule="auto"/>
        <w:ind w:left="1440"/>
        <w:rPr>
          <w:rFonts w:ascii="Arial" w:hAnsi="Arial" w:cs="Arial"/>
          <w:bCs/>
          <w:sz w:val="22"/>
        </w:rPr>
      </w:pPr>
    </w:p>
    <w:p w14:paraId="4B8762BC" w14:textId="02FA7D23" w:rsidR="008D6B9C" w:rsidRPr="008D6B9C" w:rsidRDefault="00647BBE" w:rsidP="008D6B9C">
      <w:pPr>
        <w:pStyle w:val="ListParagraph"/>
        <w:spacing w:line="240" w:lineRule="auto"/>
        <w:ind w:left="1440"/>
        <w:rPr>
          <w:rFonts w:ascii="Arial" w:hAnsi="Arial" w:cs="Arial"/>
          <w:bCs/>
          <w:sz w:val="22"/>
        </w:rPr>
      </w:pPr>
      <w:r>
        <w:rPr>
          <w:rFonts w:ascii="Arial" w:hAnsi="Arial" w:cs="Arial"/>
          <w:bCs/>
          <w:sz w:val="22"/>
        </w:rPr>
        <w:t>After Peter declared</w:t>
      </w:r>
      <w:r w:rsidR="00ED5E36">
        <w:rPr>
          <w:rFonts w:ascii="Arial" w:hAnsi="Arial" w:cs="Arial"/>
          <w:bCs/>
          <w:sz w:val="22"/>
        </w:rPr>
        <w:t xml:space="preserve"> that he a</w:t>
      </w:r>
      <w:r>
        <w:rPr>
          <w:rFonts w:ascii="Arial" w:hAnsi="Arial" w:cs="Arial"/>
          <w:bCs/>
          <w:sz w:val="22"/>
        </w:rPr>
        <w:t xml:space="preserve">nd the other disciples had left </w:t>
      </w:r>
      <w:r w:rsidR="00ED5E36">
        <w:rPr>
          <w:rFonts w:ascii="Arial" w:hAnsi="Arial" w:cs="Arial"/>
          <w:bCs/>
          <w:sz w:val="22"/>
        </w:rPr>
        <w:t>their homes</w:t>
      </w:r>
      <w:r>
        <w:rPr>
          <w:rFonts w:ascii="Arial" w:hAnsi="Arial" w:cs="Arial"/>
          <w:bCs/>
          <w:sz w:val="22"/>
        </w:rPr>
        <w:t xml:space="preserve"> to follow him, what did Jesus </w:t>
      </w:r>
      <w:r w:rsidR="00ED5E36">
        <w:rPr>
          <w:rFonts w:ascii="Arial" w:hAnsi="Arial" w:cs="Arial"/>
          <w:bCs/>
          <w:sz w:val="22"/>
        </w:rPr>
        <w:t>assure them about the choice they made? Did they have any reason to be disappointed about their decision?</w:t>
      </w:r>
      <w:r>
        <w:rPr>
          <w:rFonts w:ascii="Arial" w:hAnsi="Arial" w:cs="Arial"/>
          <w:bCs/>
          <w:sz w:val="22"/>
        </w:rPr>
        <w:t xml:space="preserve"> Why or why not?</w:t>
      </w:r>
    </w:p>
    <w:p w14:paraId="0C7D56FD" w14:textId="181B4549" w:rsidR="00B14E3E" w:rsidRDefault="00B14E3E" w:rsidP="00B14E3E">
      <w:pPr>
        <w:pStyle w:val="ListParagraph"/>
        <w:spacing w:line="240" w:lineRule="auto"/>
        <w:ind w:left="1440"/>
        <w:rPr>
          <w:rFonts w:ascii="Arial" w:hAnsi="Arial" w:cs="Arial"/>
          <w:bCs/>
          <w:i/>
          <w:sz w:val="22"/>
        </w:rPr>
      </w:pPr>
    </w:p>
    <w:p w14:paraId="693DB24C" w14:textId="77777777" w:rsidR="00370187" w:rsidRDefault="00370187" w:rsidP="00B14E3E">
      <w:pPr>
        <w:pStyle w:val="ListParagraph"/>
        <w:spacing w:line="240" w:lineRule="auto"/>
        <w:ind w:left="1440"/>
        <w:rPr>
          <w:rFonts w:ascii="Arial" w:hAnsi="Arial" w:cs="Arial"/>
          <w:bCs/>
          <w:i/>
          <w:sz w:val="22"/>
        </w:rPr>
      </w:pPr>
    </w:p>
    <w:p w14:paraId="6255B6FD" w14:textId="77777777" w:rsidR="00B14E3E" w:rsidRPr="00560561" w:rsidRDefault="00B14E3E" w:rsidP="00B14E3E">
      <w:pPr>
        <w:pStyle w:val="ListParagraph"/>
        <w:spacing w:line="240" w:lineRule="auto"/>
        <w:ind w:left="1440"/>
        <w:rPr>
          <w:rFonts w:ascii="Arial" w:hAnsi="Arial" w:cs="Arial"/>
          <w:b/>
          <w:bCs/>
          <w:sz w:val="22"/>
        </w:rPr>
      </w:pPr>
    </w:p>
    <w:p w14:paraId="0A5F9F2B" w14:textId="77777777" w:rsidR="00751739" w:rsidRPr="00560561" w:rsidRDefault="00751739" w:rsidP="00751739">
      <w:pPr>
        <w:pStyle w:val="ListParagraph"/>
        <w:spacing w:line="240" w:lineRule="auto"/>
        <w:rPr>
          <w:rFonts w:ascii="Arial" w:hAnsi="Arial" w:cs="Arial"/>
          <w:b/>
          <w:bCs/>
          <w:sz w:val="22"/>
        </w:rPr>
      </w:pPr>
    </w:p>
    <w:p w14:paraId="2010D159" w14:textId="4F6720BD" w:rsidR="00AA1EF1" w:rsidRPr="00560561" w:rsidRDefault="00ED5E36" w:rsidP="00751739">
      <w:pPr>
        <w:pStyle w:val="ListParagraph"/>
        <w:numPr>
          <w:ilvl w:val="0"/>
          <w:numId w:val="8"/>
        </w:numPr>
        <w:spacing w:line="240" w:lineRule="auto"/>
        <w:rPr>
          <w:rFonts w:ascii="Arial" w:hAnsi="Arial" w:cs="Arial"/>
          <w:b/>
          <w:bCs/>
          <w:sz w:val="22"/>
        </w:rPr>
      </w:pPr>
      <w:r>
        <w:rPr>
          <w:rFonts w:ascii="Arial" w:hAnsi="Arial" w:cs="Arial"/>
          <w:bCs/>
          <w:sz w:val="22"/>
        </w:rPr>
        <w:t>Read Luke 9:23–27 and answer the following questions.</w:t>
      </w:r>
    </w:p>
    <w:p w14:paraId="4CC8B786" w14:textId="77777777" w:rsidR="00AA1EF1" w:rsidRPr="00560561" w:rsidRDefault="00AA1EF1" w:rsidP="00AA1EF1">
      <w:pPr>
        <w:pStyle w:val="ListParagraph"/>
        <w:spacing w:line="240" w:lineRule="auto"/>
        <w:rPr>
          <w:rFonts w:ascii="Arial" w:hAnsi="Arial" w:cs="Arial"/>
          <w:b/>
          <w:bCs/>
          <w:sz w:val="22"/>
        </w:rPr>
      </w:pPr>
    </w:p>
    <w:p w14:paraId="6871D48E" w14:textId="1A3333DC" w:rsidR="00B14E3E" w:rsidRDefault="005B1F04" w:rsidP="00B14E3E">
      <w:pPr>
        <w:pStyle w:val="ListParagraph"/>
        <w:spacing w:line="240" w:lineRule="auto"/>
        <w:ind w:left="1440"/>
        <w:rPr>
          <w:rFonts w:ascii="Arial" w:hAnsi="Arial" w:cs="Arial"/>
          <w:bCs/>
          <w:sz w:val="22"/>
        </w:rPr>
      </w:pPr>
      <w:r>
        <w:rPr>
          <w:rFonts w:ascii="Arial" w:hAnsi="Arial" w:cs="Arial"/>
          <w:bCs/>
          <w:sz w:val="22"/>
        </w:rPr>
        <w:t xml:space="preserve">How would you describe Jesus’ invitation in verse 23? What do you think it means </w:t>
      </w:r>
      <w:r w:rsidR="002245E8">
        <w:rPr>
          <w:rFonts w:ascii="Arial" w:hAnsi="Arial" w:cs="Arial"/>
          <w:bCs/>
          <w:sz w:val="22"/>
        </w:rPr>
        <w:t>for a person to</w:t>
      </w:r>
      <w:r>
        <w:rPr>
          <w:rFonts w:ascii="Arial" w:hAnsi="Arial" w:cs="Arial"/>
          <w:bCs/>
          <w:sz w:val="22"/>
        </w:rPr>
        <w:t xml:space="preserve"> “</w:t>
      </w:r>
      <w:r w:rsidR="002245E8">
        <w:rPr>
          <w:rFonts w:ascii="Arial" w:hAnsi="Arial" w:cs="Arial"/>
          <w:bCs/>
          <w:sz w:val="22"/>
        </w:rPr>
        <w:t>take up their</w:t>
      </w:r>
      <w:r>
        <w:rPr>
          <w:rFonts w:ascii="Arial" w:hAnsi="Arial" w:cs="Arial"/>
          <w:bCs/>
          <w:sz w:val="22"/>
        </w:rPr>
        <w:t xml:space="preserve"> cross”?</w:t>
      </w:r>
    </w:p>
    <w:p w14:paraId="6131F6EA" w14:textId="0A302866" w:rsidR="003E1A9D" w:rsidRDefault="003E1A9D" w:rsidP="00B14E3E">
      <w:pPr>
        <w:pStyle w:val="ListParagraph"/>
        <w:spacing w:line="240" w:lineRule="auto"/>
        <w:ind w:left="1440"/>
        <w:rPr>
          <w:rFonts w:ascii="Arial" w:hAnsi="Arial" w:cs="Arial"/>
          <w:bCs/>
          <w:sz w:val="22"/>
        </w:rPr>
      </w:pPr>
    </w:p>
    <w:p w14:paraId="748A9563" w14:textId="33D479D2" w:rsidR="003E1A9D" w:rsidRDefault="003E1A9D" w:rsidP="00B14E3E">
      <w:pPr>
        <w:pStyle w:val="ListParagraph"/>
        <w:spacing w:line="240" w:lineRule="auto"/>
        <w:ind w:left="1440"/>
        <w:rPr>
          <w:rFonts w:ascii="Arial" w:hAnsi="Arial" w:cs="Arial"/>
          <w:bCs/>
          <w:sz w:val="22"/>
        </w:rPr>
      </w:pPr>
    </w:p>
    <w:p w14:paraId="1B7BABC7" w14:textId="77777777" w:rsidR="00370187" w:rsidRDefault="00370187" w:rsidP="00B14E3E">
      <w:pPr>
        <w:pStyle w:val="ListParagraph"/>
        <w:spacing w:line="240" w:lineRule="auto"/>
        <w:ind w:left="1440"/>
        <w:rPr>
          <w:rFonts w:ascii="Arial" w:hAnsi="Arial" w:cs="Arial"/>
          <w:bCs/>
          <w:sz w:val="22"/>
        </w:rPr>
      </w:pPr>
    </w:p>
    <w:p w14:paraId="79522C9A" w14:textId="5A113C9B" w:rsidR="003E1A9D" w:rsidRDefault="005B1F04" w:rsidP="00B14E3E">
      <w:pPr>
        <w:pStyle w:val="ListParagraph"/>
        <w:spacing w:line="240" w:lineRule="auto"/>
        <w:ind w:left="1440"/>
        <w:rPr>
          <w:rFonts w:ascii="Arial" w:hAnsi="Arial" w:cs="Arial"/>
          <w:bCs/>
          <w:sz w:val="22"/>
        </w:rPr>
      </w:pPr>
      <w:r>
        <w:rPr>
          <w:rFonts w:ascii="Arial" w:hAnsi="Arial" w:cs="Arial"/>
          <w:bCs/>
          <w:sz w:val="22"/>
        </w:rPr>
        <w:t>How do Jesus’ words in verses 24</w:t>
      </w:r>
      <w:r w:rsidR="00226FEB">
        <w:rPr>
          <w:rFonts w:ascii="Arial" w:hAnsi="Arial" w:cs="Arial"/>
          <w:bCs/>
          <w:sz w:val="22"/>
        </w:rPr>
        <w:t>–</w:t>
      </w:r>
      <w:r>
        <w:rPr>
          <w:rFonts w:ascii="Arial" w:hAnsi="Arial" w:cs="Arial"/>
          <w:bCs/>
          <w:sz w:val="22"/>
        </w:rPr>
        <w:t>25 show you that the cost of following him is worth it?</w:t>
      </w:r>
    </w:p>
    <w:p w14:paraId="618A2D5A" w14:textId="77777777" w:rsidR="009054CF" w:rsidRDefault="009054CF" w:rsidP="00B14E3E">
      <w:pPr>
        <w:pStyle w:val="ListParagraph"/>
        <w:spacing w:line="240" w:lineRule="auto"/>
        <w:ind w:left="1440"/>
        <w:rPr>
          <w:rFonts w:ascii="Arial" w:hAnsi="Arial" w:cs="Arial"/>
          <w:bCs/>
          <w:sz w:val="22"/>
        </w:rPr>
      </w:pPr>
    </w:p>
    <w:p w14:paraId="1E0947AD" w14:textId="7E5EE750" w:rsidR="00445192" w:rsidRDefault="00445192" w:rsidP="00B14E3E">
      <w:pPr>
        <w:pStyle w:val="ListParagraph"/>
        <w:spacing w:line="240" w:lineRule="auto"/>
        <w:ind w:left="1440"/>
        <w:rPr>
          <w:rFonts w:ascii="Arial" w:hAnsi="Arial" w:cs="Arial"/>
          <w:bCs/>
          <w:sz w:val="22"/>
        </w:rPr>
      </w:pPr>
    </w:p>
    <w:p w14:paraId="0BDBB0E9" w14:textId="77777777" w:rsidR="00370187" w:rsidRDefault="00370187" w:rsidP="00B14E3E">
      <w:pPr>
        <w:pStyle w:val="ListParagraph"/>
        <w:spacing w:line="240" w:lineRule="auto"/>
        <w:ind w:left="1440"/>
        <w:rPr>
          <w:rFonts w:ascii="Arial" w:hAnsi="Arial" w:cs="Arial"/>
          <w:bCs/>
          <w:sz w:val="22"/>
        </w:rPr>
      </w:pPr>
    </w:p>
    <w:p w14:paraId="6AD15051" w14:textId="77777777" w:rsidR="005B1F04" w:rsidRDefault="005B1F04" w:rsidP="00B14E3E">
      <w:pPr>
        <w:pStyle w:val="ListParagraph"/>
        <w:spacing w:line="240" w:lineRule="auto"/>
        <w:ind w:left="1440"/>
        <w:rPr>
          <w:rFonts w:ascii="Arial" w:hAnsi="Arial" w:cs="Arial"/>
          <w:bCs/>
          <w:sz w:val="22"/>
        </w:rPr>
      </w:pPr>
    </w:p>
    <w:p w14:paraId="3DDDFB1F" w14:textId="1F4EDC45" w:rsidR="00445192" w:rsidRDefault="002245E8" w:rsidP="00B14E3E">
      <w:pPr>
        <w:pStyle w:val="ListParagraph"/>
        <w:spacing w:line="240" w:lineRule="auto"/>
        <w:ind w:left="1440"/>
        <w:rPr>
          <w:rFonts w:ascii="Arial" w:hAnsi="Arial" w:cs="Arial"/>
          <w:bCs/>
          <w:sz w:val="22"/>
        </w:rPr>
      </w:pPr>
      <w:r>
        <w:rPr>
          <w:rFonts w:ascii="Arial" w:hAnsi="Arial" w:cs="Arial"/>
          <w:bCs/>
          <w:sz w:val="22"/>
        </w:rPr>
        <w:t>According to Jesus, what priority should he have in our lives</w:t>
      </w:r>
      <w:r w:rsidR="005B1F04">
        <w:rPr>
          <w:rFonts w:ascii="Arial" w:hAnsi="Arial" w:cs="Arial"/>
          <w:bCs/>
          <w:sz w:val="22"/>
        </w:rPr>
        <w:t>?</w:t>
      </w:r>
      <w:r>
        <w:rPr>
          <w:rFonts w:ascii="Arial" w:hAnsi="Arial" w:cs="Arial"/>
          <w:bCs/>
          <w:sz w:val="22"/>
        </w:rPr>
        <w:t xml:space="preserve"> Why?</w:t>
      </w:r>
    </w:p>
    <w:p w14:paraId="6CF053C8" w14:textId="77777777" w:rsidR="00445192" w:rsidRDefault="00445192" w:rsidP="00B14E3E">
      <w:pPr>
        <w:pStyle w:val="ListParagraph"/>
        <w:spacing w:line="240" w:lineRule="auto"/>
        <w:ind w:left="1440"/>
        <w:rPr>
          <w:rFonts w:ascii="Arial" w:hAnsi="Arial" w:cs="Arial"/>
          <w:bCs/>
          <w:sz w:val="22"/>
        </w:rPr>
      </w:pPr>
    </w:p>
    <w:p w14:paraId="3D507B86" w14:textId="77777777" w:rsidR="00B14E3E" w:rsidRDefault="00B14E3E" w:rsidP="00B14E3E">
      <w:pPr>
        <w:pStyle w:val="ListParagraph"/>
        <w:spacing w:line="240" w:lineRule="auto"/>
        <w:ind w:left="1440"/>
        <w:rPr>
          <w:rFonts w:ascii="Arial" w:hAnsi="Arial" w:cs="Arial"/>
          <w:bCs/>
          <w:sz w:val="22"/>
        </w:rPr>
      </w:pPr>
    </w:p>
    <w:p w14:paraId="7719CF9E" w14:textId="7D62DA8F" w:rsidR="00B14E3E" w:rsidRDefault="00CF5612" w:rsidP="00106C67">
      <w:pPr>
        <w:spacing w:line="240" w:lineRule="auto"/>
        <w:rPr>
          <w:rFonts w:ascii="Arial" w:hAnsi="Arial" w:cs="Arial"/>
          <w:bCs/>
          <w:sz w:val="22"/>
        </w:rPr>
      </w:pPr>
      <w:r>
        <w:rPr>
          <w:rFonts w:ascii="Arial" w:hAnsi="Arial" w:cs="Arial"/>
          <w:bCs/>
          <w:sz w:val="22"/>
        </w:rPr>
        <w:t>O</w:t>
      </w:r>
      <w:r w:rsidR="00B14E3E" w:rsidRPr="00106C67">
        <w:rPr>
          <w:rFonts w:ascii="Arial" w:hAnsi="Arial" w:cs="Arial"/>
          <w:bCs/>
          <w:sz w:val="22"/>
        </w:rPr>
        <w:t xml:space="preserve">ne of our </w:t>
      </w:r>
      <w:r w:rsidR="00E43D70" w:rsidRPr="00106C67">
        <w:rPr>
          <w:rFonts w:ascii="Arial" w:hAnsi="Arial" w:cs="Arial"/>
          <w:bCs/>
          <w:sz w:val="22"/>
        </w:rPr>
        <w:t>passage</w:t>
      </w:r>
      <w:r w:rsidR="00B14E3E" w:rsidRPr="00106C67">
        <w:rPr>
          <w:rFonts w:ascii="Arial" w:hAnsi="Arial" w:cs="Arial"/>
          <w:bCs/>
          <w:sz w:val="22"/>
        </w:rPr>
        <w:t xml:space="preserve">s </w:t>
      </w:r>
      <w:r w:rsidR="00E43D70" w:rsidRPr="00106C67">
        <w:rPr>
          <w:rFonts w:ascii="Arial" w:hAnsi="Arial" w:cs="Arial"/>
          <w:bCs/>
          <w:sz w:val="22"/>
        </w:rPr>
        <w:t>this week in our VBCdaily3 devotionals (</w:t>
      </w:r>
      <w:hyperlink r:id="rId8" w:history="1">
        <w:r w:rsidR="00E43D70" w:rsidRPr="00106C67">
          <w:rPr>
            <w:rStyle w:val="Hyperlink"/>
            <w:rFonts w:ascii="Arial" w:hAnsi="Arial" w:cs="Arial"/>
            <w:bCs/>
            <w:sz w:val="22"/>
          </w:rPr>
          <w:t>valleybible.org/vbcdaily3</w:t>
        </w:r>
      </w:hyperlink>
      <w:r w:rsidR="00E43D70" w:rsidRPr="00106C67">
        <w:rPr>
          <w:rFonts w:ascii="Arial" w:hAnsi="Arial" w:cs="Arial"/>
          <w:bCs/>
          <w:sz w:val="22"/>
        </w:rPr>
        <w:t>)</w:t>
      </w:r>
      <w:r>
        <w:rPr>
          <w:rFonts w:ascii="Arial" w:hAnsi="Arial" w:cs="Arial"/>
          <w:bCs/>
          <w:sz w:val="22"/>
        </w:rPr>
        <w:t xml:space="preserve"> is 1</w:t>
      </w:r>
      <w:r w:rsidRPr="00106C67">
        <w:rPr>
          <w:rFonts w:ascii="Arial" w:hAnsi="Arial" w:cs="Arial"/>
          <w:bCs/>
          <w:sz w:val="22"/>
        </w:rPr>
        <w:t xml:space="preserve"> </w:t>
      </w:r>
      <w:r>
        <w:rPr>
          <w:rFonts w:ascii="Arial" w:hAnsi="Arial" w:cs="Arial"/>
          <w:bCs/>
          <w:sz w:val="22"/>
        </w:rPr>
        <w:t>John 5:6</w:t>
      </w:r>
      <w:r w:rsidR="00226FEB">
        <w:rPr>
          <w:rFonts w:ascii="Arial" w:hAnsi="Arial" w:cs="Arial"/>
          <w:bCs/>
          <w:sz w:val="22"/>
        </w:rPr>
        <w:t>–</w:t>
      </w:r>
      <w:r>
        <w:rPr>
          <w:rFonts w:ascii="Arial" w:hAnsi="Arial" w:cs="Arial"/>
          <w:bCs/>
          <w:sz w:val="22"/>
        </w:rPr>
        <w:t>12</w:t>
      </w:r>
      <w:r>
        <w:rPr>
          <w:rFonts w:ascii="Arial" w:hAnsi="Arial" w:cs="Arial"/>
          <w:bCs/>
          <w:sz w:val="22"/>
        </w:rPr>
        <w:t xml:space="preserve">. </w:t>
      </w:r>
      <w:r w:rsidR="006307E4" w:rsidRPr="00106C67">
        <w:rPr>
          <w:rFonts w:ascii="Arial" w:hAnsi="Arial" w:cs="Arial"/>
          <w:bCs/>
          <w:sz w:val="22"/>
        </w:rPr>
        <w:t>Take a few moments to answer the three</w:t>
      </w:r>
      <w:r w:rsidR="00E43D70" w:rsidRPr="00106C67">
        <w:rPr>
          <w:rFonts w:ascii="Arial" w:hAnsi="Arial" w:cs="Arial"/>
          <w:bCs/>
          <w:sz w:val="22"/>
        </w:rPr>
        <w:t xml:space="preserve"> questions that we ask: What does this passage say about God?</w:t>
      </w:r>
      <w:r w:rsidR="003212E5" w:rsidRPr="00106C67">
        <w:rPr>
          <w:rFonts w:ascii="Arial" w:hAnsi="Arial" w:cs="Arial"/>
          <w:bCs/>
          <w:sz w:val="22"/>
        </w:rPr>
        <w:t xml:space="preserve"> What does it say about us? What do you believe we ought to do about it?</w:t>
      </w:r>
    </w:p>
    <w:p w14:paraId="0966F9EA" w14:textId="619B621B" w:rsidR="00370187" w:rsidRDefault="00370187" w:rsidP="00106C67">
      <w:pPr>
        <w:spacing w:line="240" w:lineRule="auto"/>
        <w:rPr>
          <w:rFonts w:ascii="Arial" w:hAnsi="Arial" w:cs="Arial"/>
          <w:bCs/>
          <w:sz w:val="22"/>
        </w:rPr>
      </w:pPr>
    </w:p>
    <w:p w14:paraId="210F91A2" w14:textId="6D52B5F0" w:rsidR="00CF5612" w:rsidRDefault="00CF5612" w:rsidP="00106C67">
      <w:pPr>
        <w:spacing w:line="240" w:lineRule="auto"/>
        <w:rPr>
          <w:rFonts w:ascii="Arial" w:hAnsi="Arial" w:cs="Arial"/>
          <w:bCs/>
          <w:sz w:val="22"/>
        </w:rPr>
      </w:pPr>
    </w:p>
    <w:p w14:paraId="191A99F9" w14:textId="77777777" w:rsidR="00CF5612" w:rsidRPr="00106C67" w:rsidRDefault="00CF5612" w:rsidP="00106C67">
      <w:pPr>
        <w:spacing w:line="240" w:lineRule="auto"/>
        <w:rPr>
          <w:rFonts w:ascii="Arial" w:hAnsi="Arial" w:cs="Arial"/>
          <w:bCs/>
          <w:sz w:val="22"/>
        </w:rPr>
      </w:pPr>
    </w:p>
    <w:p w14:paraId="7FF329FC" w14:textId="77777777" w:rsidR="00716018" w:rsidRDefault="00716018" w:rsidP="003212E5">
      <w:pPr>
        <w:spacing w:line="240" w:lineRule="auto"/>
        <w:rPr>
          <w:rFonts w:ascii="Arial" w:hAnsi="Arial" w:cs="Arial"/>
          <w:b/>
          <w:bCs/>
          <w:sz w:val="22"/>
          <w:u w:val="single"/>
        </w:rPr>
      </w:pPr>
    </w:p>
    <w:p w14:paraId="537597CF" w14:textId="0C6E5658" w:rsidR="003212E5" w:rsidRPr="00560561" w:rsidRDefault="003212E5" w:rsidP="003212E5">
      <w:pPr>
        <w:spacing w:line="240" w:lineRule="auto"/>
        <w:rPr>
          <w:rFonts w:ascii="Arial" w:hAnsi="Arial" w:cs="Arial"/>
          <w:b/>
          <w:sz w:val="22"/>
          <w:u w:val="single"/>
        </w:rPr>
      </w:pPr>
      <w:r w:rsidRPr="00560561">
        <w:rPr>
          <w:rFonts w:ascii="Arial" w:hAnsi="Arial" w:cs="Arial"/>
          <w:b/>
          <w:bCs/>
          <w:sz w:val="22"/>
          <w:u w:val="single"/>
        </w:rPr>
        <w:t>Live It Out</w:t>
      </w:r>
    </w:p>
    <w:p w14:paraId="318AF5A3" w14:textId="0F4EE261" w:rsidR="001D2DB3" w:rsidRPr="00560561" w:rsidRDefault="005B1F04" w:rsidP="007470DF">
      <w:pPr>
        <w:spacing w:line="240" w:lineRule="auto"/>
        <w:rPr>
          <w:rFonts w:ascii="Arial" w:hAnsi="Arial" w:cs="Arial"/>
          <w:b/>
          <w:bCs/>
          <w:sz w:val="22"/>
        </w:rPr>
      </w:pPr>
      <w:r>
        <w:rPr>
          <w:rFonts w:ascii="Arial" w:hAnsi="Arial" w:cs="Arial"/>
          <w:bCs/>
          <w:sz w:val="22"/>
        </w:rPr>
        <w:t>John 6:66 was a major turning point in the ministry of Jesus. It says, “After this many of his disciples turned back and no longer walked with him.”</w:t>
      </w:r>
      <w:r w:rsidR="00742AA3">
        <w:rPr>
          <w:rFonts w:ascii="Arial" w:hAnsi="Arial" w:cs="Arial"/>
          <w:bCs/>
          <w:sz w:val="22"/>
        </w:rPr>
        <w:t xml:space="preserve"> The people were disappointed that he was not willing to meet the needs they felt in that moment. However, the twelve recognized that he was offering them something better. When Jesus asked if they were going to leave too, Peter replied, “Lord, to whom shall we go? You have the words of eternal life.”</w:t>
      </w:r>
    </w:p>
    <w:p w14:paraId="316F5715" w14:textId="5A248899" w:rsidR="009054CF" w:rsidRPr="00686D58" w:rsidRDefault="00742AA3" w:rsidP="00356814">
      <w:pPr>
        <w:pStyle w:val="ListParagraph"/>
        <w:numPr>
          <w:ilvl w:val="0"/>
          <w:numId w:val="8"/>
        </w:numPr>
        <w:spacing w:line="240" w:lineRule="auto"/>
        <w:rPr>
          <w:rFonts w:ascii="Arial" w:hAnsi="Arial" w:cs="Arial"/>
          <w:b/>
          <w:bCs/>
          <w:sz w:val="22"/>
        </w:rPr>
      </w:pPr>
      <w:r>
        <w:rPr>
          <w:rFonts w:ascii="Arial" w:hAnsi="Arial" w:cs="Arial"/>
          <w:bCs/>
          <w:sz w:val="22"/>
        </w:rPr>
        <w:t xml:space="preserve">How has the pandemic and other challenges in our world and </w:t>
      </w:r>
      <w:r w:rsidR="002245E8">
        <w:rPr>
          <w:rFonts w:ascii="Arial" w:hAnsi="Arial" w:cs="Arial"/>
          <w:bCs/>
          <w:sz w:val="22"/>
        </w:rPr>
        <w:t xml:space="preserve">in </w:t>
      </w:r>
      <w:r>
        <w:rPr>
          <w:rFonts w:ascii="Arial" w:hAnsi="Arial" w:cs="Arial"/>
          <w:bCs/>
          <w:sz w:val="22"/>
        </w:rPr>
        <w:t xml:space="preserve">your life this year challenged your faith in Jesus? </w:t>
      </w:r>
      <w:r w:rsidR="000A13D7">
        <w:rPr>
          <w:rFonts w:ascii="Arial" w:hAnsi="Arial" w:cs="Arial"/>
          <w:bCs/>
          <w:sz w:val="22"/>
        </w:rPr>
        <w:t>What has kept you going during the tough times?</w:t>
      </w:r>
    </w:p>
    <w:p w14:paraId="6D44E1C5" w14:textId="0E9E7C73" w:rsidR="005A16C8" w:rsidRPr="00560561" w:rsidRDefault="005A16C8" w:rsidP="005A16C8">
      <w:pPr>
        <w:spacing w:line="240" w:lineRule="auto"/>
        <w:rPr>
          <w:rFonts w:ascii="Arial" w:hAnsi="Arial" w:cs="Arial"/>
          <w:sz w:val="22"/>
        </w:rPr>
      </w:pPr>
    </w:p>
    <w:p w14:paraId="7118F136" w14:textId="77777777" w:rsidR="005A16C8" w:rsidRPr="00560561" w:rsidRDefault="005A16C8" w:rsidP="005A16C8">
      <w:pPr>
        <w:spacing w:line="240" w:lineRule="auto"/>
        <w:rPr>
          <w:rFonts w:ascii="Arial" w:hAnsi="Arial" w:cs="Arial"/>
          <w:b/>
          <w:bCs/>
          <w:sz w:val="22"/>
        </w:rPr>
      </w:pPr>
    </w:p>
    <w:p w14:paraId="2217474F" w14:textId="6074361B" w:rsidR="00370187" w:rsidRPr="00647BBE" w:rsidRDefault="000A13D7" w:rsidP="00742AA3">
      <w:pPr>
        <w:pStyle w:val="ListParagraph"/>
        <w:numPr>
          <w:ilvl w:val="0"/>
          <w:numId w:val="8"/>
        </w:numPr>
        <w:spacing w:line="240" w:lineRule="auto"/>
        <w:rPr>
          <w:rFonts w:ascii="Arial" w:hAnsi="Arial" w:cs="Arial"/>
          <w:b/>
          <w:bCs/>
          <w:sz w:val="22"/>
        </w:rPr>
      </w:pPr>
      <w:r>
        <w:rPr>
          <w:rFonts w:ascii="Arial" w:hAnsi="Arial" w:cs="Arial"/>
          <w:bCs/>
          <w:sz w:val="22"/>
        </w:rPr>
        <w:t xml:space="preserve">At the end of the day, </w:t>
      </w:r>
      <w:r>
        <w:rPr>
          <w:rFonts w:ascii="Arial" w:hAnsi="Arial" w:cs="Arial"/>
          <w:b/>
          <w:bCs/>
          <w:sz w:val="22"/>
        </w:rPr>
        <w:t xml:space="preserve">belief must outweigh disappointment. </w:t>
      </w:r>
      <w:r>
        <w:rPr>
          <w:rFonts w:ascii="Arial" w:hAnsi="Arial" w:cs="Arial"/>
          <w:bCs/>
          <w:sz w:val="22"/>
        </w:rPr>
        <w:t>How does the</w:t>
      </w:r>
      <w:r w:rsidR="00647BBE">
        <w:rPr>
          <w:rFonts w:ascii="Arial" w:hAnsi="Arial" w:cs="Arial"/>
          <w:bCs/>
          <w:sz w:val="22"/>
        </w:rPr>
        <w:t xml:space="preserve"> faith of believers</w:t>
      </w:r>
      <w:r>
        <w:rPr>
          <w:rFonts w:ascii="Arial" w:hAnsi="Arial" w:cs="Arial"/>
          <w:bCs/>
          <w:sz w:val="22"/>
        </w:rPr>
        <w:t xml:space="preserve">, even in the midst of earthly disappointment, show </w:t>
      </w:r>
      <w:r w:rsidR="00647BBE">
        <w:rPr>
          <w:rFonts w:ascii="Arial" w:hAnsi="Arial" w:cs="Arial"/>
          <w:bCs/>
          <w:sz w:val="22"/>
        </w:rPr>
        <w:t>off the worth</w:t>
      </w:r>
      <w:r>
        <w:rPr>
          <w:rFonts w:ascii="Arial" w:hAnsi="Arial" w:cs="Arial"/>
          <w:bCs/>
          <w:sz w:val="22"/>
        </w:rPr>
        <w:t xml:space="preserve"> of Jesus to those who are not yet followers?</w:t>
      </w:r>
    </w:p>
    <w:p w14:paraId="203992B8" w14:textId="77777777" w:rsidR="00647BBE" w:rsidRPr="002245E8" w:rsidRDefault="00647BBE" w:rsidP="00647BBE">
      <w:pPr>
        <w:pStyle w:val="ListParagraph"/>
        <w:spacing w:line="240" w:lineRule="auto"/>
        <w:rPr>
          <w:rFonts w:ascii="Arial" w:hAnsi="Arial" w:cs="Arial"/>
          <w:b/>
          <w:bCs/>
          <w:sz w:val="22"/>
        </w:rPr>
      </w:pPr>
    </w:p>
    <w:p w14:paraId="060B085A" w14:textId="77777777" w:rsidR="002245E8" w:rsidRPr="00560561" w:rsidRDefault="002245E8" w:rsidP="002245E8">
      <w:pPr>
        <w:pStyle w:val="ListParagraph"/>
        <w:spacing w:line="240" w:lineRule="auto"/>
        <w:rPr>
          <w:rFonts w:ascii="Arial" w:hAnsi="Arial" w:cs="Arial"/>
          <w:b/>
          <w:bCs/>
          <w:sz w:val="22"/>
        </w:rPr>
      </w:pPr>
    </w:p>
    <w:p w14:paraId="61E04C08" w14:textId="77777777" w:rsidR="00863315" w:rsidRPr="00560561" w:rsidRDefault="00863315" w:rsidP="004D1FB4">
      <w:pPr>
        <w:spacing w:line="240" w:lineRule="auto"/>
        <w:rPr>
          <w:rFonts w:ascii="Arial" w:hAnsi="Arial" w:cs="Arial"/>
          <w:b/>
          <w:sz w:val="22"/>
          <w:u w:val="single"/>
        </w:rPr>
      </w:pPr>
    </w:p>
    <w:p w14:paraId="1ACBA03E" w14:textId="7B51FA28" w:rsidR="00D2527A" w:rsidRPr="00560561" w:rsidRDefault="00EF52F1" w:rsidP="004D1FB4">
      <w:pPr>
        <w:spacing w:line="240" w:lineRule="auto"/>
        <w:rPr>
          <w:rFonts w:ascii="Arial" w:hAnsi="Arial" w:cs="Arial"/>
          <w:b/>
          <w:sz w:val="22"/>
        </w:rPr>
      </w:pPr>
      <w:r w:rsidRPr="00560561">
        <w:rPr>
          <w:rFonts w:ascii="Arial" w:hAnsi="Arial" w:cs="Arial"/>
          <w:b/>
          <w:sz w:val="22"/>
          <w:u w:val="single"/>
        </w:rPr>
        <w:t>Prayer Requests</w:t>
      </w:r>
    </w:p>
    <w:p w14:paraId="402A2383" w14:textId="33BF847B" w:rsidR="0089654D" w:rsidRPr="00560561" w:rsidRDefault="00D2527A" w:rsidP="004D1FB4">
      <w:pPr>
        <w:spacing w:line="240" w:lineRule="auto"/>
        <w:rPr>
          <w:rFonts w:ascii="Arial" w:hAnsi="Arial" w:cs="Arial"/>
          <w:i/>
          <w:sz w:val="22"/>
        </w:rPr>
      </w:pPr>
      <w:r w:rsidRPr="00560561">
        <w:rPr>
          <w:rFonts w:ascii="Arial" w:hAnsi="Arial" w:cs="Arial"/>
          <w:sz w:val="22"/>
        </w:rPr>
        <w:t xml:space="preserve">One of </w:t>
      </w:r>
      <w:r w:rsidR="006307E4" w:rsidRPr="00560561">
        <w:rPr>
          <w:rFonts w:ascii="Arial" w:hAnsi="Arial" w:cs="Arial"/>
          <w:sz w:val="22"/>
        </w:rPr>
        <w:t xml:space="preserve">the most significant ways we grow spiritually together </w:t>
      </w:r>
      <w:r w:rsidRPr="00560561">
        <w:rPr>
          <w:rFonts w:ascii="Arial" w:hAnsi="Arial" w:cs="Arial"/>
          <w:sz w:val="22"/>
        </w:rPr>
        <w:t xml:space="preserve">is to pray for one another each week. Use this section to write down the requests of those in your group so you can remember to pray for them throughout the week. Remember: </w:t>
      </w:r>
      <w:r w:rsidRPr="00560561">
        <w:rPr>
          <w:rFonts w:ascii="Arial" w:hAnsi="Arial" w:cs="Arial"/>
          <w:i/>
          <w:sz w:val="22"/>
        </w:rPr>
        <w:t>what is shared in your</w:t>
      </w:r>
      <w:r w:rsidR="001564FF" w:rsidRPr="00560561">
        <w:rPr>
          <w:rFonts w:ascii="Arial" w:hAnsi="Arial" w:cs="Arial"/>
          <w:i/>
          <w:sz w:val="22"/>
        </w:rPr>
        <w:t xml:space="preserve"> group should stay in your group</w:t>
      </w:r>
      <w:r w:rsidRPr="00560561">
        <w:rPr>
          <w:rFonts w:ascii="Arial" w:hAnsi="Arial" w:cs="Arial"/>
          <w:i/>
          <w:sz w:val="22"/>
        </w:rPr>
        <w:t>.</w:t>
      </w:r>
    </w:p>
    <w:p w14:paraId="6DF4B481" w14:textId="05AE202A" w:rsidR="009054CF" w:rsidRPr="00560561" w:rsidRDefault="00E70FD9" w:rsidP="002C68F6">
      <w:pPr>
        <w:spacing w:line="480" w:lineRule="auto"/>
        <w:rPr>
          <w:rFonts w:ascii="Arial" w:hAnsi="Arial" w:cs="Arial"/>
          <w:bCs/>
          <w:sz w:val="22"/>
        </w:rPr>
      </w:pPr>
      <w:r w:rsidRPr="00560561">
        <w:rPr>
          <w:rFonts w:ascii="Arial" w:hAnsi="Arial" w:cs="Arial"/>
          <w:bCs/>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77B43" w:rsidRPr="00560561">
        <w:rPr>
          <w:rFonts w:ascii="Arial" w:hAnsi="Arial" w:cs="Arial"/>
          <w:bCs/>
          <w:sz w:val="22"/>
        </w:rPr>
        <w:softHyphen/>
      </w:r>
      <w:r w:rsidR="00077B43" w:rsidRPr="00560561">
        <w:rPr>
          <w:rFonts w:ascii="Arial" w:hAnsi="Arial" w:cs="Arial"/>
          <w:bCs/>
          <w:sz w:val="22"/>
        </w:rPr>
        <w:softHyphen/>
      </w:r>
      <w:r w:rsidR="00560561">
        <w:rPr>
          <w:rFonts w:ascii="Arial" w:hAnsi="Arial" w:cs="Arial"/>
          <w:bCs/>
          <w:sz w:val="22"/>
        </w:rPr>
        <w:t>______________________________</w:t>
      </w:r>
      <w:r w:rsidR="00560561">
        <w:rPr>
          <w:rFonts w:ascii="Arial" w:hAnsi="Arial" w:cs="Arial"/>
          <w:bCs/>
          <w:sz w:val="22"/>
        </w:rPr>
        <w:br/>
        <w:t>________________________________________________________________________________________</w:t>
      </w:r>
      <w:r w:rsidR="00F5562E" w:rsidRPr="00560561">
        <w:rPr>
          <w:rFonts w:ascii="Arial" w:hAnsi="Arial" w:cs="Arial"/>
          <w:bCs/>
          <w:sz w:val="22"/>
        </w:rPr>
        <w:br/>
      </w:r>
      <w:r w:rsidR="00560561">
        <w:rPr>
          <w:rFonts w:ascii="Arial" w:hAnsi="Arial" w:cs="Arial"/>
          <w:bCs/>
          <w:sz w:val="22"/>
        </w:rPr>
        <w:t>________________________________________________________________________________________</w:t>
      </w:r>
      <w:r w:rsidR="009054CF" w:rsidRPr="00560561">
        <w:rPr>
          <w:rFonts w:ascii="Arial" w:hAnsi="Arial" w:cs="Arial"/>
          <w:bCs/>
          <w:sz w:val="22"/>
        </w:rPr>
        <w:t>__________________________________________________________________________________________________________________________________________________</w:t>
      </w:r>
      <w:r w:rsidR="009054CF" w:rsidRPr="00560561">
        <w:rPr>
          <w:rFonts w:ascii="Arial" w:hAnsi="Arial" w:cs="Arial"/>
          <w:bCs/>
          <w:sz w:val="22"/>
        </w:rPr>
        <w:softHyphen/>
      </w:r>
      <w:r w:rsidR="009054CF" w:rsidRPr="00560561">
        <w:rPr>
          <w:rFonts w:ascii="Arial" w:hAnsi="Arial" w:cs="Arial"/>
          <w:bCs/>
          <w:sz w:val="22"/>
        </w:rPr>
        <w:softHyphen/>
      </w:r>
      <w:r w:rsidR="009054CF">
        <w:rPr>
          <w:rFonts w:ascii="Arial" w:hAnsi="Arial" w:cs="Arial"/>
          <w:bCs/>
          <w:sz w:val="22"/>
        </w:rPr>
        <w:t>______________________________</w:t>
      </w:r>
      <w:r w:rsidR="009054CF">
        <w:rPr>
          <w:rFonts w:ascii="Arial" w:hAnsi="Arial" w:cs="Arial"/>
          <w:bCs/>
          <w:sz w:val="22"/>
        </w:rPr>
        <w:br/>
        <w:t>________________________________________________________________________________________</w:t>
      </w:r>
    </w:p>
    <w:sectPr w:rsidR="009054CF" w:rsidRPr="00560561" w:rsidSect="00863315">
      <w:headerReference w:type="default" r:id="rId9"/>
      <w:footerReference w:type="even" r:id="rId10"/>
      <w:footerReference w:type="default" r:id="rId11"/>
      <w:pgSz w:w="12240" w:h="15840"/>
      <w:pgMar w:top="720" w:right="720" w:bottom="806" w:left="72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15A1B" w14:textId="77777777" w:rsidR="00B3107A" w:rsidRDefault="00B3107A" w:rsidP="0068607B">
      <w:pPr>
        <w:spacing w:after="0" w:line="240" w:lineRule="auto"/>
      </w:pPr>
      <w:r>
        <w:separator/>
      </w:r>
    </w:p>
  </w:endnote>
  <w:endnote w:type="continuationSeparator" w:id="0">
    <w:p w14:paraId="7A52BCC1" w14:textId="77777777" w:rsidR="00B3107A" w:rsidRDefault="00B3107A" w:rsidP="00686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Helvetica Neue LT Std 55 Roman">
    <w:altName w:val="Arial"/>
    <w:panose1 w:val="020B0604020202020204"/>
    <w:charset w:val="00"/>
    <w:family w:val="swiss"/>
    <w:notTrueType/>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2064213"/>
      <w:docPartObj>
        <w:docPartGallery w:val="Page Numbers (Bottom of Page)"/>
        <w:docPartUnique/>
      </w:docPartObj>
    </w:sdtPr>
    <w:sdtEndPr>
      <w:rPr>
        <w:rStyle w:val="PageNumber"/>
      </w:rPr>
    </w:sdtEndPr>
    <w:sdtContent>
      <w:p w14:paraId="1ABCD995" w14:textId="7FB5A630" w:rsidR="00795676" w:rsidRDefault="00795676" w:rsidP="0050502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41D609" w14:textId="77777777" w:rsidR="00795676" w:rsidRDefault="00795676" w:rsidP="008633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15954973"/>
      <w:docPartObj>
        <w:docPartGallery w:val="Page Numbers (Bottom of Page)"/>
        <w:docPartUnique/>
      </w:docPartObj>
    </w:sdtPr>
    <w:sdtEndPr>
      <w:rPr>
        <w:rStyle w:val="PageNumber"/>
        <w:rFonts w:ascii="Helvetica Neue LT Std 55 Roman" w:hAnsi="Helvetica Neue LT Std 55 Roman"/>
        <w:sz w:val="18"/>
        <w:szCs w:val="18"/>
      </w:rPr>
    </w:sdtEndPr>
    <w:sdtContent>
      <w:p w14:paraId="067CE645" w14:textId="7673AF93" w:rsidR="00795676" w:rsidRPr="00B17DA8" w:rsidRDefault="00795676" w:rsidP="00505025">
        <w:pPr>
          <w:pStyle w:val="Footer"/>
          <w:framePr w:wrap="none" w:vAnchor="text" w:hAnchor="margin" w:xAlign="right" w:y="1"/>
          <w:rPr>
            <w:rStyle w:val="PageNumber"/>
            <w:rFonts w:ascii="Helvetica Neue LT Std 55 Roman" w:hAnsi="Helvetica Neue LT Std 55 Roman"/>
            <w:sz w:val="18"/>
            <w:szCs w:val="18"/>
          </w:rPr>
        </w:pPr>
        <w:r w:rsidRPr="00560561">
          <w:rPr>
            <w:rStyle w:val="PageNumber"/>
            <w:rFonts w:ascii="Arial" w:hAnsi="Arial" w:cs="Arial"/>
            <w:sz w:val="18"/>
            <w:szCs w:val="18"/>
          </w:rPr>
          <w:fldChar w:fldCharType="begin"/>
        </w:r>
        <w:r w:rsidRPr="00560561">
          <w:rPr>
            <w:rStyle w:val="PageNumber"/>
            <w:rFonts w:ascii="Arial" w:hAnsi="Arial" w:cs="Arial"/>
            <w:sz w:val="18"/>
            <w:szCs w:val="18"/>
          </w:rPr>
          <w:instrText xml:space="preserve"> PAGE </w:instrText>
        </w:r>
        <w:r w:rsidRPr="00560561">
          <w:rPr>
            <w:rStyle w:val="PageNumber"/>
            <w:rFonts w:ascii="Arial" w:hAnsi="Arial" w:cs="Arial"/>
            <w:sz w:val="18"/>
            <w:szCs w:val="18"/>
          </w:rPr>
          <w:fldChar w:fldCharType="separate"/>
        </w:r>
        <w:r w:rsidR="00DD1688">
          <w:rPr>
            <w:rStyle w:val="PageNumber"/>
            <w:rFonts w:ascii="Arial" w:hAnsi="Arial" w:cs="Arial"/>
            <w:noProof/>
            <w:sz w:val="18"/>
            <w:szCs w:val="18"/>
          </w:rPr>
          <w:t>1</w:t>
        </w:r>
        <w:r w:rsidRPr="00560561">
          <w:rPr>
            <w:rStyle w:val="PageNumber"/>
            <w:rFonts w:ascii="Arial" w:hAnsi="Arial" w:cs="Arial"/>
            <w:sz w:val="18"/>
            <w:szCs w:val="18"/>
          </w:rPr>
          <w:fldChar w:fldCharType="end"/>
        </w:r>
      </w:p>
    </w:sdtContent>
  </w:sdt>
  <w:p w14:paraId="367375D9" w14:textId="77777777" w:rsidR="00795676" w:rsidRPr="00863315" w:rsidRDefault="00795676" w:rsidP="00863315">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9AB9" w14:textId="77777777" w:rsidR="00B3107A" w:rsidRDefault="00B3107A" w:rsidP="0068607B">
      <w:pPr>
        <w:spacing w:after="0" w:line="240" w:lineRule="auto"/>
      </w:pPr>
      <w:r>
        <w:separator/>
      </w:r>
    </w:p>
  </w:footnote>
  <w:footnote w:type="continuationSeparator" w:id="0">
    <w:p w14:paraId="3CC3ABAB" w14:textId="77777777" w:rsidR="00B3107A" w:rsidRDefault="00B3107A" w:rsidP="006860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78F36" w14:textId="7AF0B62A" w:rsidR="00795676" w:rsidRPr="00560561" w:rsidRDefault="00795676" w:rsidP="00863315">
    <w:pPr>
      <w:pStyle w:val="Header"/>
      <w:tabs>
        <w:tab w:val="clear" w:pos="9360"/>
        <w:tab w:val="right" w:pos="10800"/>
      </w:tabs>
      <w:rPr>
        <w:rFonts w:ascii="Arial" w:hAnsi="Arial" w:cs="Arial"/>
        <w:sz w:val="18"/>
        <w:szCs w:val="18"/>
      </w:rPr>
    </w:pPr>
    <w:r w:rsidRPr="00560561">
      <w:rPr>
        <w:rFonts w:ascii="Arial" w:hAnsi="Arial" w:cs="Arial"/>
        <w:sz w:val="18"/>
        <w:szCs w:val="18"/>
      </w:rPr>
      <w:t>MIRACULOUS CONFLICT</w:t>
    </w:r>
    <w:r w:rsidRPr="00560561">
      <w:rPr>
        <w:rFonts w:ascii="Arial" w:hAnsi="Arial" w:cs="Arial"/>
        <w:sz w:val="18"/>
        <w:szCs w:val="18"/>
      </w:rPr>
      <w:tab/>
    </w:r>
    <w:r w:rsidRPr="00560561">
      <w:rPr>
        <w:rFonts w:ascii="Arial" w:hAnsi="Arial" w:cs="Arial"/>
        <w:sz w:val="18"/>
        <w:szCs w:val="18"/>
      </w:rPr>
      <w:tab/>
      <w:t xml:space="preserve">Pastor </w:t>
    </w:r>
    <w:r>
      <w:rPr>
        <w:rFonts w:ascii="Arial" w:hAnsi="Arial" w:cs="Arial"/>
        <w:sz w:val="18"/>
        <w:szCs w:val="18"/>
      </w:rPr>
      <w:t>Paul Crandell</w:t>
    </w:r>
  </w:p>
  <w:p w14:paraId="25B48DC8" w14:textId="0AE84E11" w:rsidR="00795676" w:rsidRPr="00560561" w:rsidRDefault="00795676" w:rsidP="00863315">
    <w:pPr>
      <w:pStyle w:val="Header"/>
      <w:tabs>
        <w:tab w:val="clear" w:pos="9360"/>
        <w:tab w:val="right" w:pos="10800"/>
      </w:tabs>
      <w:rPr>
        <w:rFonts w:ascii="Arial" w:hAnsi="Arial" w:cs="Arial"/>
        <w:sz w:val="18"/>
        <w:szCs w:val="18"/>
      </w:rPr>
    </w:pPr>
    <w:r w:rsidRPr="00560561">
      <w:rPr>
        <w:rFonts w:ascii="Arial" w:hAnsi="Arial" w:cs="Arial"/>
        <w:sz w:val="18"/>
        <w:szCs w:val="18"/>
      </w:rPr>
      <w:t>Series in the Book of John</w:t>
    </w:r>
    <w:r w:rsidRPr="00560561">
      <w:rPr>
        <w:rFonts w:ascii="Arial" w:hAnsi="Arial" w:cs="Arial"/>
        <w:sz w:val="18"/>
        <w:szCs w:val="18"/>
      </w:rPr>
      <w:tab/>
    </w:r>
    <w:r w:rsidRPr="00560561">
      <w:rPr>
        <w:rFonts w:ascii="Arial" w:hAnsi="Arial" w:cs="Arial"/>
        <w:sz w:val="18"/>
        <w:szCs w:val="18"/>
      </w:rPr>
      <w:tab/>
      <w:t>Valley Bible Church, Hercules, CA</w:t>
    </w:r>
  </w:p>
  <w:p w14:paraId="1AAFEE20" w14:textId="1C3B16BD" w:rsidR="00795676" w:rsidRPr="00560561" w:rsidRDefault="00C276A5" w:rsidP="00AD30E1">
    <w:pPr>
      <w:pStyle w:val="Header"/>
      <w:pBdr>
        <w:bottom w:val="single" w:sz="18" w:space="1" w:color="auto"/>
      </w:pBdr>
      <w:jc w:val="right"/>
      <w:rPr>
        <w:rFonts w:ascii="Arial" w:hAnsi="Arial" w:cs="Arial"/>
        <w:sz w:val="18"/>
        <w:szCs w:val="18"/>
      </w:rPr>
    </w:pPr>
    <w:r>
      <w:rPr>
        <w:rFonts w:ascii="Arial" w:hAnsi="Arial" w:cs="Arial"/>
        <w:sz w:val="18"/>
        <w:szCs w:val="18"/>
      </w:rPr>
      <w:t>John 6:59–71</w:t>
    </w:r>
    <w:r w:rsidR="00795676" w:rsidRPr="00560561">
      <w:rPr>
        <w:rFonts w:ascii="Arial" w:hAnsi="Arial" w:cs="Arial"/>
        <w:sz w:val="18"/>
        <w:szCs w:val="18"/>
      </w:rPr>
      <w:ptab w:relativeTo="margin" w:alignment="right" w:leader="none"/>
    </w:r>
    <w:r>
      <w:rPr>
        <w:rFonts w:ascii="Arial" w:hAnsi="Arial" w:cs="Arial"/>
        <w:sz w:val="18"/>
        <w:szCs w:val="18"/>
      </w:rPr>
      <w:t>October 18</w:t>
    </w:r>
    <w:r w:rsidR="00795676" w:rsidRPr="00560561">
      <w:rPr>
        <w:rFonts w:ascii="Arial" w:hAnsi="Arial" w:cs="Arial"/>
        <w:sz w:val="18"/>
        <w:szCs w:val="18"/>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5pt;height:11.35pt" o:bullet="t">
        <v:imagedata r:id="rId1" o:title="mso2D6B"/>
      </v:shape>
    </w:pict>
  </w:numPicBullet>
  <w:abstractNum w:abstractNumId="0" w15:restartNumberingAfterBreak="0">
    <w:nsid w:val="034B7E51"/>
    <w:multiLevelType w:val="hybridMultilevel"/>
    <w:tmpl w:val="418C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73445"/>
    <w:multiLevelType w:val="hybridMultilevel"/>
    <w:tmpl w:val="52FAB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72777F"/>
    <w:multiLevelType w:val="hybridMultilevel"/>
    <w:tmpl w:val="45D445B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4C70F6"/>
    <w:multiLevelType w:val="hybridMultilevel"/>
    <w:tmpl w:val="830A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02970"/>
    <w:multiLevelType w:val="hybridMultilevel"/>
    <w:tmpl w:val="2D8C9E46"/>
    <w:numStyleLink w:val="Harvard"/>
  </w:abstractNum>
  <w:abstractNum w:abstractNumId="5" w15:restartNumberingAfterBreak="0">
    <w:nsid w:val="2B103201"/>
    <w:multiLevelType w:val="hybridMultilevel"/>
    <w:tmpl w:val="2D8C9E46"/>
    <w:styleLink w:val="Harvard"/>
    <w:lvl w:ilvl="0" w:tplc="5B58954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128914">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86E1D4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958C5C4">
      <w:start w:val="1"/>
      <w:numFmt w:val="low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FC354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5489FA8">
      <w:start w:val="1"/>
      <w:numFmt w:val="low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AF4EC6C">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F60FC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26E229C">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8D7411"/>
    <w:multiLevelType w:val="hybridMultilevel"/>
    <w:tmpl w:val="2EC80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002F0C"/>
    <w:multiLevelType w:val="hybridMultilevel"/>
    <w:tmpl w:val="E2E6301A"/>
    <w:lvl w:ilvl="0" w:tplc="213EA6E4">
      <w:start w:val="1"/>
      <w:numFmt w:val="decimal"/>
      <w:lvlText w:val="%1."/>
      <w:lvlJc w:val="left"/>
      <w:pPr>
        <w:ind w:left="720" w:hanging="360"/>
      </w:pPr>
      <w:rPr>
        <w:rFonts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B93C44"/>
    <w:multiLevelType w:val="hybridMultilevel"/>
    <w:tmpl w:val="8A009BC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A575C0"/>
    <w:multiLevelType w:val="hybridMultilevel"/>
    <w:tmpl w:val="03B8E3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2"/>
  </w:num>
  <w:num w:numId="5">
    <w:abstractNumId w:val="1"/>
  </w:num>
  <w:num w:numId="6">
    <w:abstractNumId w:val="3"/>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C76"/>
    <w:rsid w:val="00004B9F"/>
    <w:rsid w:val="0003015C"/>
    <w:rsid w:val="000424C3"/>
    <w:rsid w:val="000449CD"/>
    <w:rsid w:val="000463A5"/>
    <w:rsid w:val="00057A00"/>
    <w:rsid w:val="000721AC"/>
    <w:rsid w:val="00077B43"/>
    <w:rsid w:val="00081E5A"/>
    <w:rsid w:val="00084555"/>
    <w:rsid w:val="0008535E"/>
    <w:rsid w:val="000A13D7"/>
    <w:rsid w:val="000B51DE"/>
    <w:rsid w:val="000C4EC5"/>
    <w:rsid w:val="000C75EA"/>
    <w:rsid w:val="000F08BC"/>
    <w:rsid w:val="000F728B"/>
    <w:rsid w:val="00106C67"/>
    <w:rsid w:val="0012128A"/>
    <w:rsid w:val="00135D1C"/>
    <w:rsid w:val="001552AC"/>
    <w:rsid w:val="001564FF"/>
    <w:rsid w:val="0017037F"/>
    <w:rsid w:val="00170D2A"/>
    <w:rsid w:val="00181923"/>
    <w:rsid w:val="00187473"/>
    <w:rsid w:val="0019401E"/>
    <w:rsid w:val="001A0830"/>
    <w:rsid w:val="001A13EB"/>
    <w:rsid w:val="001A5B28"/>
    <w:rsid w:val="001B3478"/>
    <w:rsid w:val="001C1E52"/>
    <w:rsid w:val="001C2F84"/>
    <w:rsid w:val="001D2DB3"/>
    <w:rsid w:val="001E1C95"/>
    <w:rsid w:val="001E4FE3"/>
    <w:rsid w:val="001E5464"/>
    <w:rsid w:val="001F7892"/>
    <w:rsid w:val="0021231E"/>
    <w:rsid w:val="0021420A"/>
    <w:rsid w:val="0022208F"/>
    <w:rsid w:val="002245E8"/>
    <w:rsid w:val="00226FEB"/>
    <w:rsid w:val="00237E50"/>
    <w:rsid w:val="00245819"/>
    <w:rsid w:val="00247DFD"/>
    <w:rsid w:val="00265EFB"/>
    <w:rsid w:val="00274967"/>
    <w:rsid w:val="002921C3"/>
    <w:rsid w:val="002A5AEF"/>
    <w:rsid w:val="002C68F6"/>
    <w:rsid w:val="002E4EDD"/>
    <w:rsid w:val="003071E0"/>
    <w:rsid w:val="003212E5"/>
    <w:rsid w:val="0034282E"/>
    <w:rsid w:val="00354E25"/>
    <w:rsid w:val="00355A9E"/>
    <w:rsid w:val="00370187"/>
    <w:rsid w:val="003803DC"/>
    <w:rsid w:val="003927ED"/>
    <w:rsid w:val="003E1A9D"/>
    <w:rsid w:val="003E316F"/>
    <w:rsid w:val="003F4900"/>
    <w:rsid w:val="00426FB3"/>
    <w:rsid w:val="00445192"/>
    <w:rsid w:val="0046041D"/>
    <w:rsid w:val="00466200"/>
    <w:rsid w:val="00486582"/>
    <w:rsid w:val="004968AC"/>
    <w:rsid w:val="004A103A"/>
    <w:rsid w:val="004B109E"/>
    <w:rsid w:val="004B1BC6"/>
    <w:rsid w:val="004C0652"/>
    <w:rsid w:val="004D1FB4"/>
    <w:rsid w:val="004E5CCE"/>
    <w:rsid w:val="004F63B1"/>
    <w:rsid w:val="00505025"/>
    <w:rsid w:val="00507E0B"/>
    <w:rsid w:val="00515E27"/>
    <w:rsid w:val="00541194"/>
    <w:rsid w:val="00543A35"/>
    <w:rsid w:val="0055261A"/>
    <w:rsid w:val="00555954"/>
    <w:rsid w:val="005568DE"/>
    <w:rsid w:val="00560561"/>
    <w:rsid w:val="00561394"/>
    <w:rsid w:val="00561D7F"/>
    <w:rsid w:val="00570260"/>
    <w:rsid w:val="0058628E"/>
    <w:rsid w:val="005965A8"/>
    <w:rsid w:val="005A16C8"/>
    <w:rsid w:val="005B16AA"/>
    <w:rsid w:val="005B182F"/>
    <w:rsid w:val="005B1F04"/>
    <w:rsid w:val="005F0BEE"/>
    <w:rsid w:val="005F0D8F"/>
    <w:rsid w:val="006048B5"/>
    <w:rsid w:val="00626C4A"/>
    <w:rsid w:val="006307E4"/>
    <w:rsid w:val="006359E6"/>
    <w:rsid w:val="006374C5"/>
    <w:rsid w:val="00642560"/>
    <w:rsid w:val="00647BBE"/>
    <w:rsid w:val="00651BB4"/>
    <w:rsid w:val="00662883"/>
    <w:rsid w:val="0068607B"/>
    <w:rsid w:val="00686D58"/>
    <w:rsid w:val="00691351"/>
    <w:rsid w:val="00696154"/>
    <w:rsid w:val="00696D7B"/>
    <w:rsid w:val="006C1723"/>
    <w:rsid w:val="006E4C01"/>
    <w:rsid w:val="006E7C74"/>
    <w:rsid w:val="00702152"/>
    <w:rsid w:val="00702474"/>
    <w:rsid w:val="007126BC"/>
    <w:rsid w:val="00716018"/>
    <w:rsid w:val="00730A8C"/>
    <w:rsid w:val="00734200"/>
    <w:rsid w:val="007378CB"/>
    <w:rsid w:val="00742AA3"/>
    <w:rsid w:val="00743987"/>
    <w:rsid w:val="007462D9"/>
    <w:rsid w:val="00747061"/>
    <w:rsid w:val="007470DF"/>
    <w:rsid w:val="00751739"/>
    <w:rsid w:val="007603C7"/>
    <w:rsid w:val="00783B49"/>
    <w:rsid w:val="007864A9"/>
    <w:rsid w:val="0079435B"/>
    <w:rsid w:val="00795676"/>
    <w:rsid w:val="007D77AA"/>
    <w:rsid w:val="007E67F0"/>
    <w:rsid w:val="007E7A54"/>
    <w:rsid w:val="00800E25"/>
    <w:rsid w:val="0080487D"/>
    <w:rsid w:val="00804C76"/>
    <w:rsid w:val="00807D6E"/>
    <w:rsid w:val="0082029C"/>
    <w:rsid w:val="00825F3A"/>
    <w:rsid w:val="00827472"/>
    <w:rsid w:val="00845F3F"/>
    <w:rsid w:val="008513C3"/>
    <w:rsid w:val="00852230"/>
    <w:rsid w:val="00854F04"/>
    <w:rsid w:val="00863315"/>
    <w:rsid w:val="008715BF"/>
    <w:rsid w:val="008839BA"/>
    <w:rsid w:val="00885872"/>
    <w:rsid w:val="00885D5F"/>
    <w:rsid w:val="008902C3"/>
    <w:rsid w:val="0089654D"/>
    <w:rsid w:val="008B2BF8"/>
    <w:rsid w:val="008C5971"/>
    <w:rsid w:val="008D6B9C"/>
    <w:rsid w:val="008F3158"/>
    <w:rsid w:val="0090434D"/>
    <w:rsid w:val="009054CF"/>
    <w:rsid w:val="00911571"/>
    <w:rsid w:val="00926B9A"/>
    <w:rsid w:val="00952597"/>
    <w:rsid w:val="00956795"/>
    <w:rsid w:val="00963EF1"/>
    <w:rsid w:val="009863AC"/>
    <w:rsid w:val="009A11D8"/>
    <w:rsid w:val="009A3D7F"/>
    <w:rsid w:val="009A5015"/>
    <w:rsid w:val="009B471D"/>
    <w:rsid w:val="009D767A"/>
    <w:rsid w:val="009E0042"/>
    <w:rsid w:val="009E51C5"/>
    <w:rsid w:val="00A12315"/>
    <w:rsid w:val="00A12F50"/>
    <w:rsid w:val="00A27382"/>
    <w:rsid w:val="00A2786F"/>
    <w:rsid w:val="00A31A13"/>
    <w:rsid w:val="00A3683F"/>
    <w:rsid w:val="00A3799B"/>
    <w:rsid w:val="00A47FB5"/>
    <w:rsid w:val="00A508B0"/>
    <w:rsid w:val="00A54AB3"/>
    <w:rsid w:val="00A66FF6"/>
    <w:rsid w:val="00A974F7"/>
    <w:rsid w:val="00AA0970"/>
    <w:rsid w:val="00AA1E49"/>
    <w:rsid w:val="00AA1EF1"/>
    <w:rsid w:val="00AA3157"/>
    <w:rsid w:val="00AD0C8D"/>
    <w:rsid w:val="00AD30E1"/>
    <w:rsid w:val="00AD5D1F"/>
    <w:rsid w:val="00B14E3E"/>
    <w:rsid w:val="00B17DA8"/>
    <w:rsid w:val="00B3107A"/>
    <w:rsid w:val="00B3528F"/>
    <w:rsid w:val="00B36FA7"/>
    <w:rsid w:val="00B5420E"/>
    <w:rsid w:val="00B607A0"/>
    <w:rsid w:val="00B63233"/>
    <w:rsid w:val="00B6712B"/>
    <w:rsid w:val="00B72ABE"/>
    <w:rsid w:val="00B77F06"/>
    <w:rsid w:val="00B9752F"/>
    <w:rsid w:val="00B9797D"/>
    <w:rsid w:val="00BB496D"/>
    <w:rsid w:val="00BB70B8"/>
    <w:rsid w:val="00BD6C22"/>
    <w:rsid w:val="00BD7EB8"/>
    <w:rsid w:val="00BE7DA6"/>
    <w:rsid w:val="00BF07A6"/>
    <w:rsid w:val="00BF7422"/>
    <w:rsid w:val="00C04B90"/>
    <w:rsid w:val="00C276A5"/>
    <w:rsid w:val="00C279DD"/>
    <w:rsid w:val="00C27E1B"/>
    <w:rsid w:val="00C64D59"/>
    <w:rsid w:val="00C70A52"/>
    <w:rsid w:val="00C76DFD"/>
    <w:rsid w:val="00C82345"/>
    <w:rsid w:val="00C82349"/>
    <w:rsid w:val="00CA6620"/>
    <w:rsid w:val="00CC33E5"/>
    <w:rsid w:val="00CD7C35"/>
    <w:rsid w:val="00CF1A3D"/>
    <w:rsid w:val="00CF4C00"/>
    <w:rsid w:val="00CF5612"/>
    <w:rsid w:val="00D06313"/>
    <w:rsid w:val="00D2527A"/>
    <w:rsid w:val="00D361DE"/>
    <w:rsid w:val="00D52D8F"/>
    <w:rsid w:val="00D53D03"/>
    <w:rsid w:val="00D55880"/>
    <w:rsid w:val="00D772A0"/>
    <w:rsid w:val="00D80BBD"/>
    <w:rsid w:val="00D8246F"/>
    <w:rsid w:val="00D8282C"/>
    <w:rsid w:val="00D84027"/>
    <w:rsid w:val="00D92A02"/>
    <w:rsid w:val="00DC09DC"/>
    <w:rsid w:val="00DC3098"/>
    <w:rsid w:val="00DD1688"/>
    <w:rsid w:val="00DE3A3A"/>
    <w:rsid w:val="00DF41D6"/>
    <w:rsid w:val="00E226D2"/>
    <w:rsid w:val="00E32756"/>
    <w:rsid w:val="00E377C1"/>
    <w:rsid w:val="00E43D70"/>
    <w:rsid w:val="00E55531"/>
    <w:rsid w:val="00E61634"/>
    <w:rsid w:val="00E70FD9"/>
    <w:rsid w:val="00E71285"/>
    <w:rsid w:val="00E7369E"/>
    <w:rsid w:val="00E819A2"/>
    <w:rsid w:val="00E856BC"/>
    <w:rsid w:val="00EA2326"/>
    <w:rsid w:val="00EA4912"/>
    <w:rsid w:val="00EB55B8"/>
    <w:rsid w:val="00EC3852"/>
    <w:rsid w:val="00EC617B"/>
    <w:rsid w:val="00ED2189"/>
    <w:rsid w:val="00ED5E36"/>
    <w:rsid w:val="00EE5097"/>
    <w:rsid w:val="00EF52F1"/>
    <w:rsid w:val="00F0777F"/>
    <w:rsid w:val="00F10879"/>
    <w:rsid w:val="00F109A7"/>
    <w:rsid w:val="00F11A60"/>
    <w:rsid w:val="00F27960"/>
    <w:rsid w:val="00F418BF"/>
    <w:rsid w:val="00F43FF6"/>
    <w:rsid w:val="00F5562E"/>
    <w:rsid w:val="00F83FFB"/>
    <w:rsid w:val="00FC04AA"/>
    <w:rsid w:val="00FC3CBA"/>
    <w:rsid w:val="00FC7310"/>
    <w:rsid w:val="00FD5796"/>
    <w:rsid w:val="00FE780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401BD"/>
  <w15:chartTrackingRefBased/>
  <w15:docId w15:val="{FC4CDE40-EA3C-41C7-94F2-9621E9D08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C76"/>
    <w:pPr>
      <w:ind w:left="720"/>
      <w:contextualSpacing/>
    </w:pPr>
  </w:style>
  <w:style w:type="paragraph" w:styleId="Header">
    <w:name w:val="header"/>
    <w:basedOn w:val="Normal"/>
    <w:link w:val="HeaderChar"/>
    <w:uiPriority w:val="99"/>
    <w:unhideWhenUsed/>
    <w:rsid w:val="00686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07B"/>
  </w:style>
  <w:style w:type="paragraph" w:styleId="Footer">
    <w:name w:val="footer"/>
    <w:basedOn w:val="Normal"/>
    <w:link w:val="FooterChar"/>
    <w:uiPriority w:val="99"/>
    <w:unhideWhenUsed/>
    <w:rsid w:val="00686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07B"/>
  </w:style>
  <w:style w:type="paragraph" w:styleId="BalloonText">
    <w:name w:val="Balloon Text"/>
    <w:basedOn w:val="Normal"/>
    <w:link w:val="BalloonTextChar"/>
    <w:uiPriority w:val="99"/>
    <w:semiHidden/>
    <w:unhideWhenUsed/>
    <w:rsid w:val="000463A5"/>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463A5"/>
    <w:rPr>
      <w:rFonts w:eastAsiaTheme="minorEastAsia" w:cs="Times New Roman"/>
      <w:sz w:val="18"/>
      <w:szCs w:val="18"/>
    </w:rPr>
  </w:style>
  <w:style w:type="character" w:styleId="Hyperlink">
    <w:name w:val="Hyperlink"/>
    <w:basedOn w:val="DefaultParagraphFont"/>
    <w:uiPriority w:val="99"/>
    <w:unhideWhenUsed/>
    <w:rsid w:val="00E43D70"/>
    <w:rPr>
      <w:color w:val="0563C1" w:themeColor="hyperlink"/>
      <w:u w:val="single"/>
    </w:rPr>
  </w:style>
  <w:style w:type="character" w:styleId="PageNumber">
    <w:name w:val="page number"/>
    <w:basedOn w:val="DefaultParagraphFont"/>
    <w:uiPriority w:val="99"/>
    <w:semiHidden/>
    <w:unhideWhenUsed/>
    <w:rsid w:val="00863315"/>
  </w:style>
  <w:style w:type="paragraph" w:customStyle="1" w:styleId="Body">
    <w:name w:val="Body"/>
    <w:rsid w:val="00466200"/>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14:textOutline w14:w="0" w14:cap="flat" w14:cmpd="sng" w14:algn="ctr">
        <w14:noFill/>
        <w14:prstDash w14:val="solid"/>
        <w14:bevel/>
      </w14:textOutline>
    </w:rPr>
  </w:style>
  <w:style w:type="numbering" w:customStyle="1" w:styleId="Harvard">
    <w:name w:val="Harvard"/>
    <w:rsid w:val="00466200"/>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leybible.org/vbcdaily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7EDC3-6CD1-584C-A7E0-B45B9AAE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Nicosia</dc:creator>
  <cp:keywords/>
  <dc:description/>
  <cp:lastModifiedBy>Microsoft Office User</cp:lastModifiedBy>
  <cp:revision>3</cp:revision>
  <cp:lastPrinted>2020-09-25T19:51:00Z</cp:lastPrinted>
  <dcterms:created xsi:type="dcterms:W3CDTF">2020-10-16T19:49:00Z</dcterms:created>
  <dcterms:modified xsi:type="dcterms:W3CDTF">2020-10-16T22:12:00Z</dcterms:modified>
</cp:coreProperties>
</file>